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374F" w14:textId="77777777" w:rsidR="00AC5BF8" w:rsidRDefault="1A703043" w:rsidP="008F73E0">
      <w:pPr>
        <w:pStyle w:val="Sous-titre"/>
      </w:pPr>
      <w:r>
        <w:t>Mémoire technique</w:t>
      </w:r>
    </w:p>
    <w:p w14:paraId="49F29DAD" w14:textId="77777777" w:rsidR="00D8634B" w:rsidRDefault="00D8634B" w:rsidP="00D8634B">
      <w:pPr>
        <w:rPr>
          <w:lang w:eastAsia="fr-FR"/>
        </w:rPr>
      </w:pPr>
    </w:p>
    <w:p w14:paraId="0A3AE4F0" w14:textId="23F165B6" w:rsidR="00730333" w:rsidRPr="00540BE2" w:rsidRDefault="004F18F5" w:rsidP="00730333">
      <w:pPr>
        <w:pStyle w:val="Titre"/>
        <w:spacing w:before="360" w:after="600"/>
        <w:rPr>
          <w:rFonts w:ascii="Calibri" w:hAnsi="Calibri" w:cs="Calibri"/>
          <w:b/>
          <w:bCs/>
        </w:rPr>
      </w:pPr>
      <w:r>
        <w:t xml:space="preserve"> </w:t>
      </w:r>
      <w:r w:rsidR="00955231">
        <w:t xml:space="preserve">Rénovation énergétique du </w:t>
      </w:r>
      <w:r w:rsidR="00406A73">
        <w:t xml:space="preserve">site Waldeck Rousseau à Roanne </w:t>
      </w:r>
      <w:r w:rsidR="00955231">
        <w:t>(</w:t>
      </w:r>
      <w:r w:rsidR="00406A73">
        <w:t>42</w:t>
      </w:r>
      <w:r w:rsidR="00955231">
        <w:t>)</w:t>
      </w:r>
    </w:p>
    <w:p w14:paraId="1524D45F" w14:textId="51A72C8C" w:rsidR="00730333" w:rsidRPr="000C2544" w:rsidRDefault="00730333" w:rsidP="00730333">
      <w:pPr>
        <w:rPr>
          <w:rFonts w:cs="Arial"/>
        </w:rPr>
      </w:pPr>
      <w:r w:rsidRPr="000C2544">
        <w:rPr>
          <w:rFonts w:cs="Arial"/>
        </w:rPr>
        <w:t>Conformément au Règlement de la Consultation, le mémoire technique compte pour 60% de la note globale de l’offre (60 points).</w:t>
      </w:r>
    </w:p>
    <w:p w14:paraId="40F3F9D5" w14:textId="77777777" w:rsidR="00730333" w:rsidRPr="00730333" w:rsidRDefault="00730333" w:rsidP="00730333">
      <w:pPr>
        <w:jc w:val="center"/>
        <w:rPr>
          <w:rFonts w:cs="Arial"/>
          <w:b/>
          <w:bCs/>
        </w:rPr>
      </w:pPr>
    </w:p>
    <w:p w14:paraId="04B82AFE" w14:textId="1564E9A7" w:rsidR="00730333" w:rsidRPr="00730333" w:rsidRDefault="00730333" w:rsidP="00730333">
      <w:pPr>
        <w:rPr>
          <w:rFonts w:cs="Arial"/>
          <w:b/>
        </w:rPr>
      </w:pPr>
      <w:r w:rsidRPr="00730333">
        <w:rPr>
          <w:rFonts w:cs="Arial"/>
          <w:b/>
        </w:rPr>
        <w:t xml:space="preserve">Le présent mémoire technique, concerne le lot N° : </w:t>
      </w:r>
      <w:r w:rsidRPr="00730333">
        <w:rPr>
          <w:rFonts w:cs="Arial"/>
          <w:i/>
          <w:iCs/>
        </w:rPr>
        <w:t>(1)</w:t>
      </w:r>
    </w:p>
    <w:p w14:paraId="2856176F" w14:textId="1A567584" w:rsidR="00730333" w:rsidRPr="00730333" w:rsidRDefault="00730333" w:rsidP="00730333">
      <w:pPr>
        <w:pStyle w:val="Corpsdetexte"/>
      </w:pPr>
      <w:r w:rsidRPr="00730333">
        <w:t>………………………………………………………………………………………………………………………</w:t>
      </w:r>
    </w:p>
    <w:p w14:paraId="09CDC9E8" w14:textId="77777777" w:rsidR="00730333" w:rsidRPr="00730333" w:rsidRDefault="00730333" w:rsidP="00730333">
      <w:pPr>
        <w:pStyle w:val="Corpsdetexte"/>
      </w:pPr>
    </w:p>
    <w:p w14:paraId="36C76ED2" w14:textId="3B601004" w:rsidR="00730333" w:rsidRPr="00730333" w:rsidRDefault="00730333" w:rsidP="00730333">
      <w:pPr>
        <w:pStyle w:val="Corpsdetexte"/>
      </w:pPr>
      <w:r w:rsidRPr="00730333">
        <w:t>………………………………………………………………………………………………………………………</w:t>
      </w:r>
    </w:p>
    <w:p w14:paraId="1BF34835" w14:textId="77777777" w:rsidR="00730333" w:rsidRPr="00730333" w:rsidRDefault="00730333" w:rsidP="00730333">
      <w:pPr>
        <w:tabs>
          <w:tab w:val="left" w:pos="3318"/>
        </w:tabs>
        <w:rPr>
          <w:rFonts w:cs="Arial"/>
        </w:rPr>
      </w:pPr>
      <w:r w:rsidRPr="00730333">
        <w:rPr>
          <w:rFonts w:cs="Arial"/>
        </w:rPr>
        <w:tab/>
      </w:r>
    </w:p>
    <w:p w14:paraId="5F25CB87" w14:textId="77777777" w:rsidR="00730333" w:rsidRPr="00730333" w:rsidRDefault="00730333" w:rsidP="00730333">
      <w:pPr>
        <w:pStyle w:val="Corpsdetexte3"/>
        <w:ind w:left="705" w:hanging="705"/>
        <w:rPr>
          <w:rFonts w:ascii="Arial" w:hAnsi="Arial"/>
          <w:b w:val="0"/>
        </w:rPr>
      </w:pPr>
      <w:r w:rsidRPr="00730333">
        <w:rPr>
          <w:rFonts w:ascii="Arial" w:hAnsi="Arial"/>
          <w:b w:val="0"/>
        </w:rPr>
        <w:t xml:space="preserve">(1)  </w:t>
      </w:r>
      <w:r w:rsidRPr="00730333">
        <w:rPr>
          <w:rFonts w:ascii="Arial" w:hAnsi="Arial"/>
          <w:b w:val="0"/>
        </w:rPr>
        <w:tab/>
        <w:t>Le candidat inscrit le numéro et l’intitulé exact du lot pour lequel il présente une offre et présente un mémoire technique pour chacun des lots auxquels il soumissionne.</w:t>
      </w:r>
    </w:p>
    <w:p w14:paraId="47FDF5AD" w14:textId="77777777" w:rsidR="00730333" w:rsidRPr="00730333" w:rsidRDefault="00730333" w:rsidP="00730333">
      <w:pPr>
        <w:pStyle w:val="Corpsdetexte3"/>
        <w:ind w:left="705" w:hanging="705"/>
        <w:rPr>
          <w:rFonts w:ascii="Arial" w:hAnsi="Arial"/>
          <w:b w:val="0"/>
        </w:rPr>
      </w:pPr>
      <w:r w:rsidRPr="00730333">
        <w:rPr>
          <w:rFonts w:ascii="Arial" w:hAnsi="Arial"/>
          <w:b w:val="0"/>
        </w:rPr>
        <w:tab/>
        <w:t>En cas de groupement d’entreprises, un seul mémoire technique du groupement sera présenté.</w:t>
      </w:r>
    </w:p>
    <w:p w14:paraId="2DDED938" w14:textId="593FFB34" w:rsidR="00730333" w:rsidRPr="00730333" w:rsidRDefault="00D43708" w:rsidP="00D43708">
      <w:pPr>
        <w:spacing w:after="0" w:line="240" w:lineRule="auto"/>
        <w:jc w:val="center"/>
        <w:rPr>
          <w:rFonts w:cs="Arial"/>
          <w:b/>
          <w:bCs/>
        </w:rPr>
      </w:pPr>
      <w:r>
        <w:rPr>
          <w:rFonts w:cs="Arial"/>
          <w:b/>
          <w:bCs/>
        </w:rPr>
        <w:br w:type="page"/>
      </w:r>
    </w:p>
    <w:p w14:paraId="76B234A2" w14:textId="0C31AA55" w:rsidR="008E18B6" w:rsidRDefault="00590DA8" w:rsidP="00504CD9">
      <w:pPr>
        <w:pStyle w:val="Titre1"/>
        <w:numPr>
          <w:ilvl w:val="0"/>
          <w:numId w:val="14"/>
        </w:numPr>
      </w:pPr>
      <w:r>
        <w:lastRenderedPageBreak/>
        <w:t xml:space="preserve">CRITERE N°1 : </w:t>
      </w:r>
      <w:r w:rsidR="004306F7">
        <w:t xml:space="preserve">MOYENS </w:t>
      </w:r>
      <w:r w:rsidR="00D641EB">
        <w:t xml:space="preserve">DE L’ENTREPRISE, </w:t>
      </w:r>
      <w:r w:rsidRPr="00590DA8">
        <w:t>ORGANISATION DU CANDIDAT</w:t>
      </w:r>
      <w:r w:rsidR="001750AD">
        <w:t xml:space="preserve">, </w:t>
      </w:r>
      <w:r w:rsidRPr="00590DA8">
        <w:t>MOYENS HUMAINS AFFECTES A L’OPERATION</w:t>
      </w:r>
      <w:r w:rsidR="00FD5F79">
        <w:t xml:space="preserve"> (10 points </w:t>
      </w:r>
      <w:r w:rsidR="0043205C">
        <w:t>– 5 pages</w:t>
      </w:r>
      <w:r w:rsidR="00EF4A1F">
        <w:t xml:space="preserve"> A4 en Arial 11</w:t>
      </w:r>
      <w:r w:rsidR="0043205C">
        <w:t>)</w:t>
      </w:r>
    </w:p>
    <w:p w14:paraId="6E65C7D9" w14:textId="4C4F338E" w:rsidR="00504CD9" w:rsidRDefault="00E60E5D" w:rsidP="00504CD9">
      <w:r w:rsidRPr="00E60E5D">
        <w:t xml:space="preserve">Le candidat détaillera les moyens en personnel d’encadrement </w:t>
      </w:r>
      <w:r w:rsidR="00DC6531">
        <w:t xml:space="preserve">et d’exécution </w:t>
      </w:r>
      <w:r w:rsidRPr="00E60E5D">
        <w:t xml:space="preserve">qu’il a </w:t>
      </w:r>
      <w:proofErr w:type="gramStart"/>
      <w:r w:rsidRPr="00E60E5D">
        <w:t>envisagé</w:t>
      </w:r>
      <w:proofErr w:type="gramEnd"/>
      <w:r w:rsidRPr="00E60E5D">
        <w:t xml:space="preserve"> pour mener à bien l’exécution de son marché. Il est important de ne parler que du personnel affecté spécifiquement au chantier du </w:t>
      </w:r>
      <w:r>
        <w:t>collège</w:t>
      </w:r>
      <w:r w:rsidRPr="00E60E5D">
        <w:t>, à détailler impérativement pour chaque corps d'état suivant la sous décomposition du lot.</w:t>
      </w:r>
    </w:p>
    <w:p w14:paraId="3565B25D" w14:textId="08A380EE" w:rsidR="008E6825" w:rsidRDefault="0043205C" w:rsidP="00504CD9">
      <w:r>
        <w:t>Le candidat précisera notamment</w:t>
      </w:r>
      <w:r w:rsidR="006A2E4C">
        <w:t> :</w:t>
      </w:r>
    </w:p>
    <w:p w14:paraId="7DAB3881" w14:textId="24EB178F" w:rsidR="0043205C" w:rsidRDefault="008E6825" w:rsidP="00A53292">
      <w:pPr>
        <w:pStyle w:val="Paragraphedeliste"/>
        <w:numPr>
          <w:ilvl w:val="0"/>
          <w:numId w:val="17"/>
        </w:numPr>
      </w:pPr>
      <w:r>
        <w:t>L</w:t>
      </w:r>
      <w:r w:rsidR="006B4DA1">
        <w:t xml:space="preserve">’interlocuteur principal, les moyens humains </w:t>
      </w:r>
      <w:r w:rsidR="005F76C6">
        <w:t>d’encadrement, de conduite de chantier, et en études</w:t>
      </w:r>
      <w:r w:rsidR="004D0BBB">
        <w:t>.</w:t>
      </w:r>
      <w:r w:rsidR="00BB449B">
        <w:t xml:space="preserve"> </w:t>
      </w:r>
      <w:r w:rsidR="008F2AB5">
        <w:t>Les diplômes, qualifications</w:t>
      </w:r>
      <w:r w:rsidR="004B7256">
        <w:t>, rôle</w:t>
      </w:r>
      <w:r w:rsidR="008F2AB5">
        <w:t xml:space="preserve"> </w:t>
      </w:r>
      <w:r w:rsidR="004B7256">
        <w:t xml:space="preserve">et expériences devront être indiqués. </w:t>
      </w:r>
      <w:r w:rsidR="00BB449B">
        <w:t>Des CV pourront être mis en annexe.</w:t>
      </w:r>
    </w:p>
    <w:p w14:paraId="5D71FF92" w14:textId="3347E730" w:rsidR="008E6825" w:rsidRDefault="008E6825" w:rsidP="00A53292">
      <w:pPr>
        <w:pStyle w:val="Paragraphedeliste"/>
        <w:numPr>
          <w:ilvl w:val="0"/>
          <w:numId w:val="17"/>
        </w:numPr>
      </w:pPr>
      <w:r w:rsidRPr="008E6825">
        <w:t>Le nombre de personnes affectés au chantier en précisant ses effectifs minimums et de pointe selon le cadencement et les phases du chantier. Les effectifs seront détaillés par tâches, par corps d’états ou par métier, et par équipes.</w:t>
      </w:r>
    </w:p>
    <w:p w14:paraId="0EE42262" w14:textId="2C079A06" w:rsidR="00735C76" w:rsidRDefault="00735C76" w:rsidP="00A53292">
      <w:pPr>
        <w:pStyle w:val="Paragraphedeliste"/>
        <w:numPr>
          <w:ilvl w:val="0"/>
          <w:numId w:val="17"/>
        </w:numPr>
      </w:pPr>
      <w:r w:rsidRPr="00735C76">
        <w:t>Le candidat proposera un organigramme détaillant l’ensemble des moyens humains qui seront affectés à la réalisation de la présente opération, notamment pour les candidats se présentant en groupement d’entreprises</w:t>
      </w:r>
    </w:p>
    <w:p w14:paraId="46CA258D" w14:textId="05BF2077" w:rsidR="00196F91" w:rsidRDefault="00196F91" w:rsidP="00A53292">
      <w:pPr>
        <w:pStyle w:val="Paragraphedeliste"/>
        <w:numPr>
          <w:ilvl w:val="0"/>
          <w:numId w:val="17"/>
        </w:numPr>
      </w:pPr>
      <w:r>
        <w:t>Les heures d’insertion</w:t>
      </w:r>
    </w:p>
    <w:p w14:paraId="055AEFEB" w14:textId="77777777" w:rsidR="00504CD9" w:rsidRPr="00504CD9" w:rsidRDefault="00504CD9" w:rsidP="00504CD9"/>
    <w:p w14:paraId="1A59F2C4" w14:textId="07C312A3" w:rsidR="00D43708" w:rsidRDefault="00D43708" w:rsidP="00D43708">
      <w:pPr>
        <w:spacing w:after="0" w:line="240" w:lineRule="auto"/>
        <w:jc w:val="center"/>
      </w:pPr>
      <w:r>
        <w:br w:type="page"/>
      </w:r>
    </w:p>
    <w:p w14:paraId="4C2491B5" w14:textId="284A492B" w:rsidR="00D43708" w:rsidRPr="00B314CD" w:rsidRDefault="00C973A5" w:rsidP="00C973A5">
      <w:pPr>
        <w:pStyle w:val="Titre1"/>
        <w:numPr>
          <w:ilvl w:val="0"/>
          <w:numId w:val="14"/>
        </w:numPr>
      </w:pPr>
      <w:r>
        <w:lastRenderedPageBreak/>
        <w:t xml:space="preserve">CRITERE </w:t>
      </w:r>
      <w:r w:rsidR="005C0FE4">
        <w:t>N°</w:t>
      </w:r>
      <w:r w:rsidR="00406A73">
        <w:t>2</w:t>
      </w:r>
      <w:r w:rsidR="005C0FE4">
        <w:t xml:space="preserve"> : METHODOLOGIE GENERALE EMPLOYEE PAR L’ENTREPRISE </w:t>
      </w:r>
      <w:r w:rsidR="00D43708">
        <w:t>(</w:t>
      </w:r>
      <w:r>
        <w:t>1</w:t>
      </w:r>
      <w:r w:rsidR="006D23A2">
        <w:t>5</w:t>
      </w:r>
      <w:r w:rsidR="00D43708">
        <w:t xml:space="preserve"> points</w:t>
      </w:r>
      <w:r w:rsidR="465ACF0D">
        <w:t xml:space="preserve"> – 6 </w:t>
      </w:r>
      <w:r w:rsidR="00EF4A1F">
        <w:t>pages A4 en Arial 11</w:t>
      </w:r>
      <w:r w:rsidR="005C0FE4">
        <w:t>)</w:t>
      </w:r>
    </w:p>
    <w:p w14:paraId="7C02B065" w14:textId="28A2413C" w:rsidR="005C0FE4" w:rsidRDefault="005C0FE4" w:rsidP="005C0FE4">
      <w:r>
        <w:t xml:space="preserve">Au regard des spécificités de l’opération et du contenu des travaux détaillé dans les pièces techniques du dossier, le candidat explicitera </w:t>
      </w:r>
      <w:r w:rsidR="00F51AB2">
        <w:t>la méthodologie</w:t>
      </w:r>
      <w:r>
        <w:t xml:space="preserve"> </w:t>
      </w:r>
      <w:r w:rsidR="000A2839">
        <w:t xml:space="preserve">et les moyens spécifiques </w:t>
      </w:r>
      <w:r>
        <w:t xml:space="preserve">qu’il compte mettre en place pour mener à bien son chantier </w:t>
      </w:r>
      <w:r w:rsidR="00FB3658" w:rsidRPr="00FB3658">
        <w:t>(</w:t>
      </w:r>
      <w:r w:rsidR="00EE703D">
        <w:t>installation de chantier, approvisionnement</w:t>
      </w:r>
      <w:r w:rsidR="00436101">
        <w:t xml:space="preserve">, </w:t>
      </w:r>
      <w:r w:rsidR="00FB3658" w:rsidRPr="00FB3658">
        <w:t>logistique, travaux, interfaces avec les autres corps d’état, déroulement des opérations, …).</w:t>
      </w:r>
    </w:p>
    <w:p w14:paraId="06FB65EE" w14:textId="77777777" w:rsidR="004B4AE3" w:rsidRDefault="004B4AE3" w:rsidP="004B4AE3">
      <w:r>
        <w:t>Le candidat précisera notamment :</w:t>
      </w:r>
    </w:p>
    <w:p w14:paraId="5FD4D582" w14:textId="51AF3AE6" w:rsidR="0043473E" w:rsidRDefault="0043473E" w:rsidP="00A53292">
      <w:pPr>
        <w:pStyle w:val="Paragraphedeliste"/>
        <w:numPr>
          <w:ilvl w:val="0"/>
          <w:numId w:val="17"/>
        </w:numPr>
      </w:pPr>
      <w:r w:rsidRPr="0043473E">
        <w:t xml:space="preserve">Expliciter la méthodologie particulière envisagée par le candidat pour respecter toutes ces contraintes </w:t>
      </w:r>
      <w:r w:rsidR="0073218D" w:rsidRPr="0043473E">
        <w:t>d’intervention.</w:t>
      </w:r>
      <w:r w:rsidR="0073218D">
        <w:t xml:space="preserve"> (</w:t>
      </w:r>
      <w:r w:rsidR="004A3A80">
        <w:t xml:space="preserve">analyse des </w:t>
      </w:r>
      <w:r w:rsidR="00560DE6">
        <w:t>contraintes du site et solutions envisa</w:t>
      </w:r>
      <w:r w:rsidR="005A3F02">
        <w:t>gées, gestion des interfaces</w:t>
      </w:r>
      <w:r w:rsidR="0073218D">
        <w:t>, déroulement…)</w:t>
      </w:r>
    </w:p>
    <w:p w14:paraId="758215AD" w14:textId="19AFA7BF" w:rsidR="004B4AE3" w:rsidRDefault="004B4AE3" w:rsidP="00A53292">
      <w:pPr>
        <w:pStyle w:val="Paragraphedeliste"/>
        <w:numPr>
          <w:ilvl w:val="0"/>
          <w:numId w:val="17"/>
        </w:numPr>
      </w:pPr>
      <w:r>
        <w:t>L</w:t>
      </w:r>
      <w:r w:rsidRPr="00DD356D">
        <w:t>es moyens matériels spécifiques envisagés pour mener à bien ses travaux, au regard des spécificités techniques, contextuelles et architecturales du projet</w:t>
      </w:r>
      <w:r>
        <w:t>. (</w:t>
      </w:r>
      <w:r w:rsidR="00F36D7E">
        <w:t xml:space="preserve">installation de chantier, </w:t>
      </w:r>
      <w:r>
        <w:t>approvisionnement, levage, manutentions, accès, stockage, propreté du chantier…)</w:t>
      </w:r>
    </w:p>
    <w:p w14:paraId="4F2F36B7" w14:textId="6152EC69" w:rsidR="00D43708" w:rsidRPr="00D43708" w:rsidRDefault="00D43708" w:rsidP="000802DE">
      <w:pPr>
        <w:spacing w:after="0" w:line="240" w:lineRule="auto"/>
        <w:rPr>
          <w:rFonts w:asciiTheme="minorHAnsi" w:eastAsia="Times New Roman" w:hAnsiTheme="minorHAnsi" w:cs="Times New Roman"/>
          <w:sz w:val="20"/>
        </w:rPr>
      </w:pPr>
      <w:r>
        <w:br w:type="page"/>
      </w:r>
    </w:p>
    <w:p w14:paraId="5A32E35C" w14:textId="3CC92F94" w:rsidR="00C973A5" w:rsidRDefault="00C973A5" w:rsidP="00650BA4">
      <w:pPr>
        <w:pStyle w:val="Titre1"/>
        <w:numPr>
          <w:ilvl w:val="0"/>
          <w:numId w:val="14"/>
        </w:numPr>
      </w:pPr>
      <w:r>
        <w:lastRenderedPageBreak/>
        <w:t>CRITERE N°</w:t>
      </w:r>
      <w:r w:rsidR="00406A73">
        <w:t>3</w:t>
      </w:r>
      <w:r>
        <w:t> : DELAIS</w:t>
      </w:r>
      <w:r w:rsidRPr="006E512D">
        <w:t xml:space="preserve"> (</w:t>
      </w:r>
      <w:r>
        <w:t>15</w:t>
      </w:r>
      <w:r w:rsidRPr="006E512D">
        <w:t xml:space="preserve"> POINTS</w:t>
      </w:r>
      <w:r w:rsidR="001A2CB5">
        <w:t xml:space="preserve"> – 4 </w:t>
      </w:r>
      <w:r w:rsidR="00EF4A1F">
        <w:t>pages A4 en Arial 11</w:t>
      </w:r>
      <w:r w:rsidRPr="006E512D">
        <w:t>)</w:t>
      </w:r>
    </w:p>
    <w:p w14:paraId="2F93B3EC" w14:textId="27F0968E" w:rsidR="00650BA4" w:rsidRDefault="00B60FD5" w:rsidP="00650BA4">
      <w:r>
        <w:t xml:space="preserve">Dans le cadre du présent mémoire technique, il est demandé au candidat de présenter </w:t>
      </w:r>
      <w:r w:rsidR="001F71CA">
        <w:t>son analyse et compréhension</w:t>
      </w:r>
      <w:r>
        <w:t xml:space="preserve"> </w:t>
      </w:r>
      <w:r w:rsidR="0045157E">
        <w:t>des contraintes liées au planning et aux délais d’exécution du marché.</w:t>
      </w:r>
    </w:p>
    <w:p w14:paraId="699486B8" w14:textId="7FDF0E60" w:rsidR="001A2CB5" w:rsidRDefault="001A2CB5" w:rsidP="00650BA4">
      <w:r>
        <w:t xml:space="preserve">Le candidat précisera notamment : </w:t>
      </w:r>
    </w:p>
    <w:p w14:paraId="07147609" w14:textId="12D1FE5C" w:rsidR="00511E1F" w:rsidRDefault="003A1C23" w:rsidP="00A53292">
      <w:pPr>
        <w:pStyle w:val="Paragraphedeliste"/>
        <w:numPr>
          <w:ilvl w:val="0"/>
          <w:numId w:val="17"/>
        </w:numPr>
      </w:pPr>
      <w:r>
        <w:t>Sa méthodologie d’</w:t>
      </w:r>
      <w:r w:rsidR="00062FFB">
        <w:t>exécution</w:t>
      </w:r>
      <w:r>
        <w:t xml:space="preserve"> </w:t>
      </w:r>
      <w:r w:rsidR="008841CC">
        <w:t>et de gestion des aléas ainsi que</w:t>
      </w:r>
      <w:r w:rsidR="00F06CE1">
        <w:t xml:space="preserve"> ses outils de planification et de suivi</w:t>
      </w:r>
    </w:p>
    <w:p w14:paraId="5F07CF9F" w14:textId="25F6C5F1" w:rsidR="00346CB4" w:rsidRDefault="00346CB4" w:rsidP="00A53292">
      <w:pPr>
        <w:pStyle w:val="Paragraphedeliste"/>
        <w:numPr>
          <w:ilvl w:val="0"/>
          <w:numId w:val="17"/>
        </w:numPr>
      </w:pPr>
      <w:r>
        <w:t xml:space="preserve">Sa compréhension du planning </w:t>
      </w:r>
      <w:r w:rsidR="00186029">
        <w:t xml:space="preserve">et des enjeux </w:t>
      </w:r>
      <w:r w:rsidR="0074493F">
        <w:t>liés à s</w:t>
      </w:r>
      <w:r w:rsidR="005A6C3B">
        <w:t>on lot</w:t>
      </w:r>
    </w:p>
    <w:p w14:paraId="09974CBE" w14:textId="3BC48EBC" w:rsidR="001A2CB5" w:rsidRDefault="00EA5667" w:rsidP="00A53292">
      <w:pPr>
        <w:pStyle w:val="Paragraphedeliste"/>
        <w:numPr>
          <w:ilvl w:val="0"/>
          <w:numId w:val="17"/>
        </w:numPr>
      </w:pPr>
      <w:r>
        <w:t>Les dispositions qu’il compte prendre pour garanti</w:t>
      </w:r>
      <w:r w:rsidR="005A6C3B">
        <w:t>r</w:t>
      </w:r>
      <w:r>
        <w:t xml:space="preserve"> le respect du planning TCE de l’opération (Anticipation, gestion des commandes, préparation des interactions avec les autres lots, flexibilité des équipes et capacité à mobiliser des moyens complémentaires</w:t>
      </w:r>
      <w:r w:rsidR="00635444">
        <w:t>…)</w:t>
      </w:r>
    </w:p>
    <w:p w14:paraId="07384A01" w14:textId="0A81B683" w:rsidR="00626343" w:rsidRDefault="004E4044" w:rsidP="00A53292">
      <w:pPr>
        <w:pStyle w:val="Paragraphedeliste"/>
        <w:numPr>
          <w:ilvl w:val="0"/>
          <w:numId w:val="17"/>
        </w:numPr>
      </w:pPr>
      <w:r>
        <w:t>Les conditions et dispositions que comptent prendre le candidat pour garantir sa réactivité sur le chantier</w:t>
      </w:r>
      <w:r w:rsidR="001752DE">
        <w:t xml:space="preserve"> et répondre aux </w:t>
      </w:r>
      <w:r w:rsidR="00B41157">
        <w:t>sollicitations</w:t>
      </w:r>
      <w:r w:rsidR="001752DE">
        <w:t xml:space="preserve"> de la maîtrise d’œuvre et la maîtrise d’ouvrage </w:t>
      </w:r>
      <w:r w:rsidR="00E46B12">
        <w:t>(En phase de préparation</w:t>
      </w:r>
      <w:r w:rsidR="00B41157">
        <w:t xml:space="preserve"> de chantier</w:t>
      </w:r>
      <w:r w:rsidR="00E46B12">
        <w:t>, phase travaux et durant l’année de parfait achèvement)</w:t>
      </w:r>
    </w:p>
    <w:p w14:paraId="76D6FD77" w14:textId="607472EC" w:rsidR="00626343" w:rsidRDefault="008841CC" w:rsidP="008841CC">
      <w:pPr>
        <w:spacing w:after="0" w:line="240" w:lineRule="auto"/>
        <w:jc w:val="center"/>
      </w:pPr>
      <w:r>
        <w:br w:type="page"/>
      </w:r>
    </w:p>
    <w:p w14:paraId="6B71B9BE" w14:textId="58DDC7B4" w:rsidR="00C973A5" w:rsidRDefault="00C973A5" w:rsidP="0057717D">
      <w:pPr>
        <w:pStyle w:val="Titre1"/>
        <w:numPr>
          <w:ilvl w:val="0"/>
          <w:numId w:val="14"/>
        </w:numPr>
      </w:pPr>
      <w:r>
        <w:lastRenderedPageBreak/>
        <w:t>CRITERE N°</w:t>
      </w:r>
      <w:r w:rsidR="00406A73">
        <w:t>4</w:t>
      </w:r>
      <w:r>
        <w:t xml:space="preserve"> : </w:t>
      </w:r>
      <w:r w:rsidR="0026748C">
        <w:t>TYPE DE PRODUITS PROPOSES</w:t>
      </w:r>
      <w:r w:rsidRPr="006E512D">
        <w:t xml:space="preserve"> (</w:t>
      </w:r>
      <w:r w:rsidR="003D717E">
        <w:t>1</w:t>
      </w:r>
      <w:r>
        <w:t>5</w:t>
      </w:r>
      <w:r w:rsidRPr="006E512D">
        <w:t xml:space="preserve"> POINTS</w:t>
      </w:r>
      <w:r w:rsidR="000D09EB">
        <w:t xml:space="preserve"> – </w:t>
      </w:r>
      <w:r w:rsidR="003D717E">
        <w:t>5 Fiches Techniques</w:t>
      </w:r>
      <w:r w:rsidRPr="006E512D">
        <w:t>)</w:t>
      </w:r>
    </w:p>
    <w:p w14:paraId="6ACC795F" w14:textId="3BD6AB63" w:rsidR="00C973A5" w:rsidRPr="00C973A5" w:rsidRDefault="00C21FD3" w:rsidP="00C973A5">
      <w:r>
        <w:t xml:space="preserve">Dans le cadre du mémoire technique </w:t>
      </w:r>
      <w:r w:rsidR="0024189C">
        <w:t xml:space="preserve">il est demandé aux candidats de décrire de manière détaillée l’ensemble des mesures </w:t>
      </w:r>
      <w:r w:rsidR="00481365">
        <w:t xml:space="preserve">proposées pour la préservation de l’environnement </w:t>
      </w:r>
      <w:r w:rsidR="00782D87">
        <w:t>tout au long de l’</w:t>
      </w:r>
      <w:r w:rsidR="00133BC1">
        <w:t>exécution</w:t>
      </w:r>
      <w:r w:rsidR="00782D87">
        <w:t xml:space="preserve"> du </w:t>
      </w:r>
      <w:r w:rsidR="00133BC1">
        <w:t xml:space="preserve">marché.  </w:t>
      </w:r>
    </w:p>
    <w:p w14:paraId="17DB5A0E" w14:textId="28D34C1C" w:rsidR="0033005B" w:rsidRDefault="0033005B" w:rsidP="00C973A5">
      <w:r>
        <w:t>Le candidat présentera notamment :</w:t>
      </w:r>
    </w:p>
    <w:p w14:paraId="06503263" w14:textId="168BAB91" w:rsidR="00A53292" w:rsidRDefault="0094637B" w:rsidP="00565629">
      <w:pPr>
        <w:pStyle w:val="Paragraphedeliste"/>
        <w:numPr>
          <w:ilvl w:val="0"/>
          <w:numId w:val="17"/>
        </w:numPr>
      </w:pPr>
      <w:r>
        <w:t xml:space="preserve">Qualité </w:t>
      </w:r>
      <w:r w:rsidR="00A53292">
        <w:t xml:space="preserve">des produits proposés avec le cahier des charges </w:t>
      </w:r>
    </w:p>
    <w:p w14:paraId="1DF02991" w14:textId="77777777" w:rsidR="00A53292" w:rsidRDefault="00A53292" w:rsidP="003F7983">
      <w:pPr>
        <w:pStyle w:val="Paragraphedeliste"/>
        <w:numPr>
          <w:ilvl w:val="0"/>
          <w:numId w:val="17"/>
        </w:numPr>
      </w:pPr>
      <w:r>
        <w:t xml:space="preserve">Garantie, performance, durabilité, maniabilité, maintenabilité… </w:t>
      </w:r>
    </w:p>
    <w:p w14:paraId="70E85FED" w14:textId="5D68F0F1" w:rsidR="00A53292" w:rsidRDefault="00A53292" w:rsidP="003F7983">
      <w:pPr>
        <w:pStyle w:val="Paragraphedeliste"/>
        <w:numPr>
          <w:ilvl w:val="0"/>
          <w:numId w:val="17"/>
        </w:numPr>
      </w:pPr>
      <w:r>
        <w:t xml:space="preserve">Fiches techniques et certifications des produits proposés </w:t>
      </w:r>
    </w:p>
    <w:p w14:paraId="46507FDF" w14:textId="77777777" w:rsidR="005B3599" w:rsidRDefault="005B3599" w:rsidP="005B3599"/>
    <w:p w14:paraId="1CB5DD4E" w14:textId="77777777" w:rsidR="00EF4A1F" w:rsidRDefault="00EF4A1F">
      <w:pPr>
        <w:spacing w:after="0" w:line="240" w:lineRule="auto"/>
        <w:jc w:val="center"/>
        <w:rPr>
          <w:rFonts w:eastAsiaTheme="majorEastAsia" w:cstheme="majorBidi"/>
          <w:b/>
          <w:bCs/>
          <w:color w:val="365F91" w:themeColor="accent1" w:themeShade="BF"/>
          <w:sz w:val="28"/>
          <w:szCs w:val="28"/>
        </w:rPr>
      </w:pPr>
      <w:r>
        <w:br w:type="page"/>
      </w:r>
    </w:p>
    <w:p w14:paraId="7508E642" w14:textId="1180FEA6" w:rsidR="005B3599" w:rsidRDefault="005B3599" w:rsidP="005B3599">
      <w:pPr>
        <w:pStyle w:val="Titre1"/>
        <w:numPr>
          <w:ilvl w:val="0"/>
          <w:numId w:val="14"/>
        </w:numPr>
      </w:pPr>
      <w:r>
        <w:lastRenderedPageBreak/>
        <w:t>CRITERE N°</w:t>
      </w:r>
      <w:r w:rsidR="00EF4A1F">
        <w:t>5</w:t>
      </w:r>
      <w:r>
        <w:t xml:space="preserve"> : </w:t>
      </w:r>
      <w:r w:rsidRPr="006E512D">
        <w:t>MESURES PROPOSÉES POUR LA PRÉSERVATION DE L’ENVIRONNEMENT (</w:t>
      </w:r>
      <w:r>
        <w:t>5</w:t>
      </w:r>
      <w:r w:rsidRPr="006E512D">
        <w:t xml:space="preserve"> POINTS</w:t>
      </w:r>
      <w:r>
        <w:t xml:space="preserve"> – 2 </w:t>
      </w:r>
      <w:r w:rsidR="00EF4A1F">
        <w:t>pages A4 en Arial 11</w:t>
      </w:r>
      <w:r w:rsidRPr="006E512D">
        <w:t>)</w:t>
      </w:r>
    </w:p>
    <w:p w14:paraId="71767433" w14:textId="77777777" w:rsidR="005B3599" w:rsidRPr="00C973A5" w:rsidRDefault="005B3599" w:rsidP="005B3599">
      <w:r>
        <w:t xml:space="preserve">Dans le cadre du mémoire technique il est demandé aux candidats de décrire de manière détaillée l’ensemble des mesures proposées pour la préservation de l’environnement tout au long de l’exécution du marché.  </w:t>
      </w:r>
    </w:p>
    <w:p w14:paraId="6854BD0A" w14:textId="77777777" w:rsidR="005B3599" w:rsidRDefault="005B3599" w:rsidP="005B3599">
      <w:r>
        <w:t>Le candidat présentera notamment :</w:t>
      </w:r>
    </w:p>
    <w:p w14:paraId="7AF5A595" w14:textId="6F7ED9C6" w:rsidR="00D265EB" w:rsidRDefault="005B3599" w:rsidP="00A53292">
      <w:pPr>
        <w:pStyle w:val="Paragraphedeliste"/>
        <w:numPr>
          <w:ilvl w:val="0"/>
          <w:numId w:val="17"/>
        </w:numPr>
      </w:pPr>
      <w:r>
        <w:t>Les initiatives de l’entreprise en matière de développement durable et de réduction de l’impact de son activité sur l’environnement</w:t>
      </w:r>
    </w:p>
    <w:p w14:paraId="10378FA1" w14:textId="26154F4E" w:rsidR="005B3599" w:rsidRPr="00D265EB" w:rsidRDefault="005B3599" w:rsidP="00D265EB">
      <w:pPr>
        <w:pStyle w:val="Paragraphedeliste"/>
        <w:numPr>
          <w:ilvl w:val="0"/>
          <w:numId w:val="17"/>
        </w:numPr>
      </w:pPr>
      <w:r>
        <w:t>Les mesures particulières que l’entreprise mettra en place au cours du chantier attestant de l’engagement de l’entreprise envers la réduction de l’impact environnemental du chantier</w:t>
      </w:r>
      <w:r w:rsidR="00D265EB">
        <w:t xml:space="preserve">, notamment en termes de </w:t>
      </w:r>
      <w:r w:rsidR="00D265EB" w:rsidRPr="00D265EB">
        <w:t>réemploi des matériaux et de performance sur le tri et le recyclage des déchets</w:t>
      </w:r>
    </w:p>
    <w:p w14:paraId="3E8DC983" w14:textId="77777777" w:rsidR="005B3599" w:rsidRDefault="005B3599" w:rsidP="00A53292">
      <w:pPr>
        <w:pStyle w:val="Paragraphedeliste"/>
        <w:numPr>
          <w:ilvl w:val="0"/>
          <w:numId w:val="17"/>
        </w:numPr>
      </w:pPr>
      <w:r>
        <w:t xml:space="preserve">Sa compréhension des objectifs environnementaux du projet    </w:t>
      </w:r>
    </w:p>
    <w:p w14:paraId="52251E51" w14:textId="77777777" w:rsidR="005B3599" w:rsidRDefault="005B3599" w:rsidP="005B3599"/>
    <w:p w14:paraId="43F753F8" w14:textId="4E7CB92C" w:rsidR="00D43708" w:rsidRDefault="00D43708" w:rsidP="00D43708">
      <w:pPr>
        <w:keepNext/>
        <w:rPr>
          <w:rStyle w:val="Accentuationintense"/>
        </w:rPr>
      </w:pPr>
    </w:p>
    <w:p w14:paraId="7C9FE08E" w14:textId="0F99BBED" w:rsidR="00D43708" w:rsidRPr="00D43708" w:rsidRDefault="00D43708" w:rsidP="00D43708">
      <w:pPr>
        <w:spacing w:after="0" w:line="240" w:lineRule="auto"/>
        <w:rPr>
          <w:rStyle w:val="Accentuationintense"/>
        </w:rPr>
      </w:pPr>
    </w:p>
    <w:sectPr w:rsidR="00D43708" w:rsidRPr="00D43708" w:rsidSect="00AC5BF8">
      <w:headerReference w:type="first" r:id="rId7"/>
      <w:footerReference w:type="first" r:id="rId8"/>
      <w:pgSz w:w="11906" w:h="16838" w:code="9"/>
      <w:pgMar w:top="184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EF186" w14:textId="77777777" w:rsidR="00863468" w:rsidRDefault="00863468" w:rsidP="00AC5BF8">
      <w:pPr>
        <w:spacing w:after="0" w:line="240" w:lineRule="auto"/>
      </w:pPr>
      <w:r>
        <w:separator/>
      </w:r>
    </w:p>
  </w:endnote>
  <w:endnote w:type="continuationSeparator" w:id="0">
    <w:p w14:paraId="44AC7A93" w14:textId="77777777" w:rsidR="00863468" w:rsidRDefault="00863468" w:rsidP="00AC5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Calibri"/>
    <w:charset w:val="01"/>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019AC" w14:textId="77777777" w:rsidR="004508ED" w:rsidRDefault="004508ED">
    <w:pPr>
      <w:pStyle w:val="Pieddepage"/>
    </w:pPr>
    <w:r>
      <w:rPr>
        <w:noProof/>
        <w:lang w:eastAsia="fr-FR"/>
      </w:rPr>
      <w:drawing>
        <wp:anchor distT="0" distB="0" distL="114300" distR="114300" simplePos="0" relativeHeight="251658242" behindDoc="0" locked="0" layoutInCell="1" allowOverlap="1" wp14:anchorId="70A9AB0C" wp14:editId="3813E2DF">
          <wp:simplePos x="0" y="0"/>
          <wp:positionH relativeFrom="page">
            <wp:posOffset>-38100</wp:posOffset>
          </wp:positionH>
          <wp:positionV relativeFrom="paragraph">
            <wp:posOffset>2837180</wp:posOffset>
          </wp:positionV>
          <wp:extent cx="7696200" cy="1266825"/>
          <wp:effectExtent l="19050" t="0" r="0" b="0"/>
          <wp:wrapNone/>
          <wp:docPr id="4"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
                  <a:srcRect/>
                  <a:stretch>
                    <a:fillRect/>
                  </a:stretch>
                </pic:blipFill>
                <pic:spPr bwMode="auto">
                  <a:xfrm>
                    <a:off x="0" y="0"/>
                    <a:ext cx="7696200" cy="126682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8241" behindDoc="0" locked="0" layoutInCell="1" allowOverlap="1" wp14:anchorId="6DF3540F" wp14:editId="2AECB57E">
          <wp:simplePos x="0" y="0"/>
          <wp:positionH relativeFrom="page">
            <wp:posOffset>-38100</wp:posOffset>
          </wp:positionH>
          <wp:positionV relativeFrom="paragraph">
            <wp:posOffset>2837180</wp:posOffset>
          </wp:positionV>
          <wp:extent cx="7696200" cy="1266825"/>
          <wp:effectExtent l="19050" t="0" r="0" b="0"/>
          <wp:wrapNone/>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
                  <a:srcRect/>
                  <a:stretch>
                    <a:fillRect/>
                  </a:stretch>
                </pic:blipFill>
                <pic:spPr bwMode="auto">
                  <a:xfrm>
                    <a:off x="0" y="0"/>
                    <a:ext cx="7696200" cy="126682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8240" behindDoc="0" locked="0" layoutInCell="1" allowOverlap="1" wp14:anchorId="55FB67EE" wp14:editId="28CF0867">
          <wp:simplePos x="0" y="0"/>
          <wp:positionH relativeFrom="page">
            <wp:posOffset>-38100</wp:posOffset>
          </wp:positionH>
          <wp:positionV relativeFrom="paragraph">
            <wp:posOffset>2837180</wp:posOffset>
          </wp:positionV>
          <wp:extent cx="7696200" cy="1266825"/>
          <wp:effectExtent l="19050" t="0" r="0" b="0"/>
          <wp:wrapNone/>
          <wp:docPr id="2"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
                  <a:srcRect/>
                  <a:stretch>
                    <a:fillRect/>
                  </a:stretch>
                </pic:blipFill>
                <pic:spPr bwMode="auto">
                  <a:xfrm>
                    <a:off x="0" y="0"/>
                    <a:ext cx="7696200" cy="126682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7070D" w14:textId="77777777" w:rsidR="00863468" w:rsidRDefault="00863468" w:rsidP="00AC5BF8">
      <w:pPr>
        <w:spacing w:after="0" w:line="240" w:lineRule="auto"/>
      </w:pPr>
      <w:r>
        <w:separator/>
      </w:r>
    </w:p>
  </w:footnote>
  <w:footnote w:type="continuationSeparator" w:id="0">
    <w:p w14:paraId="72002C8C" w14:textId="77777777" w:rsidR="00863468" w:rsidRDefault="00863468" w:rsidP="00AC5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1B5BE" w14:textId="540CD483" w:rsidR="0040048E" w:rsidRDefault="0040048E" w:rsidP="0040048E">
    <w:pPr>
      <w:pStyle w:val="En-tte"/>
      <w:tabs>
        <w:tab w:val="clear" w:pos="4536"/>
      </w:tabs>
    </w:pPr>
    <w:r>
      <w:rPr>
        <w:noProof/>
      </w:rPr>
      <w:drawing>
        <wp:anchor distT="0" distB="0" distL="114300" distR="114300" simplePos="0" relativeHeight="251660290" behindDoc="0" locked="0" layoutInCell="1" allowOverlap="1" wp14:anchorId="11627422" wp14:editId="3D201F7E">
          <wp:simplePos x="0" y="0"/>
          <wp:positionH relativeFrom="margin">
            <wp:posOffset>-113289</wp:posOffset>
          </wp:positionH>
          <wp:positionV relativeFrom="margin">
            <wp:posOffset>-1666960</wp:posOffset>
          </wp:positionV>
          <wp:extent cx="1040039" cy="950760"/>
          <wp:effectExtent l="0" t="0" r="1361" b="1740"/>
          <wp:wrapSquare wrapText="bothSides"/>
          <wp:docPr id="36540947" name="Image1" descr="Une image contenant texte, Police, affiche, logo&#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36540947" name="Image1" descr="Une image contenant texte, Police, affiche, logo&#10;&#10;Le contenu généré par l’IA peut être incorrect."/>
                  <pic:cNvPicPr>
                    <a:picLocks noMove="1" noResize="1"/>
                  </pic:cNvPicPr>
                </pic:nvPicPr>
                <pic:blipFill>
                  <a:blip r:embed="rId1">
                    <a:lum/>
                    <a:alphaModFix/>
                  </a:blip>
                  <a:srcRect/>
                  <a:stretch>
                    <a:fillRect/>
                  </a:stretch>
                </pic:blipFill>
                <pic:spPr>
                  <a:xfrm>
                    <a:off x="0" y="0"/>
                    <a:ext cx="1040039" cy="950760"/>
                  </a:xfrm>
                  <a:prstGeom prst="rect">
                    <a:avLst/>
                  </a:prstGeom>
                  <a:noFill/>
                </pic:spPr>
              </pic:pic>
            </a:graphicData>
          </a:graphic>
        </wp:anchor>
      </w:drawing>
    </w:r>
    <w:r>
      <w:rPr>
        <w:b/>
        <w:bCs/>
        <w:sz w:val="24"/>
        <w:szCs w:val="24"/>
      </w:rPr>
      <w:tab/>
    </w:r>
  </w:p>
  <w:p w14:paraId="16060867" w14:textId="0F2D3311" w:rsidR="0040048E" w:rsidRDefault="0040048E" w:rsidP="0040048E">
    <w:pPr>
      <w:pStyle w:val="Standard"/>
      <w:jc w:val="right"/>
      <w:rPr>
        <w:b/>
        <w:bCs/>
        <w:sz w:val="28"/>
        <w:szCs w:val="28"/>
      </w:rPr>
    </w:pPr>
    <w:r>
      <w:rPr>
        <w:b/>
        <w:bCs/>
        <w:sz w:val="28"/>
        <w:szCs w:val="28"/>
      </w:rPr>
      <w:t>Secrétariat Général Commun</w:t>
    </w:r>
  </w:p>
  <w:p w14:paraId="007D0AC0" w14:textId="71316D8D" w:rsidR="0040048E" w:rsidRDefault="0040048E" w:rsidP="0040048E">
    <w:pPr>
      <w:pStyle w:val="Intituldirection"/>
      <w:rPr>
        <w:rFonts w:ascii="Marianne" w:hAnsi="Marianne"/>
        <w:sz w:val="28"/>
        <w:szCs w:val="28"/>
        <w:lang w:val="fr-FR"/>
      </w:rPr>
    </w:pPr>
    <w:r>
      <w:rPr>
        <w:sz w:val="28"/>
        <w:szCs w:val="28"/>
        <w:lang w:val="fr-FR"/>
      </w:rPr>
      <w:t>Départemental</w:t>
    </w:r>
  </w:p>
  <w:p w14:paraId="5812051F" w14:textId="061AB12C" w:rsidR="0040048E" w:rsidRDefault="0040048E" w:rsidP="0040048E">
    <w:pPr>
      <w:pStyle w:val="En-tte"/>
      <w:jc w:val="right"/>
      <w:rPr>
        <w:b/>
        <w:bCs/>
        <w:sz w:val="24"/>
        <w:szCs w:val="24"/>
      </w:rPr>
    </w:pPr>
  </w:p>
  <w:p w14:paraId="465B57E5" w14:textId="718F9B73" w:rsidR="0040048E" w:rsidRDefault="0040048E" w:rsidP="0040048E">
    <w:pPr>
      <w:pStyle w:val="En-tte"/>
    </w:pPr>
  </w:p>
  <w:p w14:paraId="3947C522" w14:textId="77777777" w:rsidR="0040048E" w:rsidRDefault="0040048E" w:rsidP="0040048E">
    <w:pPr>
      <w:pStyle w:val="Textbody"/>
    </w:pPr>
  </w:p>
  <w:p w14:paraId="4ABE64AC" w14:textId="47394BE1" w:rsidR="004508ED" w:rsidRDefault="00726F97" w:rsidP="00726F97">
    <w:pPr>
      <w:pStyle w:val="En-tte"/>
      <w:tabs>
        <w:tab w:val="clear" w:pos="4536"/>
        <w:tab w:val="clear" w:pos="9072"/>
        <w:tab w:val="center" w:pos="4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F7B"/>
    <w:multiLevelType w:val="hybridMultilevel"/>
    <w:tmpl w:val="6F1CFB48"/>
    <w:lvl w:ilvl="0" w:tplc="875C527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E64AE"/>
    <w:multiLevelType w:val="multilevel"/>
    <w:tmpl w:val="1D1E58EC"/>
    <w:styleLink w:val="Listepucesjaunes"/>
    <w:lvl w:ilvl="0">
      <w:start w:val="1"/>
      <w:numFmt w:val="bullet"/>
      <w:pStyle w:val="Listepucesjaune"/>
      <w:lvlText w:val=""/>
      <w:lvlJc w:val="left"/>
      <w:pPr>
        <w:ind w:left="714" w:hanging="357"/>
      </w:pPr>
      <w:rPr>
        <w:rFonts w:ascii="Symbol" w:hAnsi="Symbol" w:hint="default"/>
        <w:color w:val="C0504D" w:themeColor="accent2"/>
      </w:rPr>
    </w:lvl>
    <w:lvl w:ilvl="1">
      <w:start w:val="1"/>
      <w:numFmt w:val="bullet"/>
      <w:lvlText w:val="o"/>
      <w:lvlJc w:val="left"/>
      <w:pPr>
        <w:ind w:left="1440" w:hanging="357"/>
      </w:pPr>
      <w:rPr>
        <w:rFonts w:ascii="Courier New" w:hAnsi="Courier New" w:hint="default"/>
        <w:color w:val="C0504D" w:themeColor="accent2"/>
      </w:rPr>
    </w:lvl>
    <w:lvl w:ilvl="2">
      <w:start w:val="1"/>
      <w:numFmt w:val="bullet"/>
      <w:lvlText w:val=""/>
      <w:lvlJc w:val="left"/>
      <w:pPr>
        <w:ind w:left="2166" w:hanging="357"/>
      </w:pPr>
      <w:rPr>
        <w:rFonts w:ascii="Wingdings" w:hAnsi="Wingdings" w:hint="default"/>
        <w:color w:val="C0504D" w:themeColor="accent2"/>
      </w:rPr>
    </w:lvl>
    <w:lvl w:ilvl="3">
      <w:start w:val="1"/>
      <w:numFmt w:val="bullet"/>
      <w:lvlText w:val=""/>
      <w:lvlJc w:val="left"/>
      <w:pPr>
        <w:ind w:left="2892" w:hanging="357"/>
      </w:pPr>
      <w:rPr>
        <w:rFonts w:ascii="Symbol" w:hAnsi="Symbol" w:hint="default"/>
        <w:color w:val="C0504D" w:themeColor="accent2"/>
      </w:rPr>
    </w:lvl>
    <w:lvl w:ilvl="4">
      <w:start w:val="1"/>
      <w:numFmt w:val="bullet"/>
      <w:lvlText w:val="o"/>
      <w:lvlJc w:val="left"/>
      <w:pPr>
        <w:ind w:left="3618" w:hanging="357"/>
      </w:pPr>
      <w:rPr>
        <w:rFonts w:ascii="Courier New" w:hAnsi="Courier New" w:hint="default"/>
        <w:color w:val="C0504D" w:themeColor="accent2"/>
      </w:rPr>
    </w:lvl>
    <w:lvl w:ilvl="5">
      <w:start w:val="1"/>
      <w:numFmt w:val="bullet"/>
      <w:lvlText w:val=""/>
      <w:lvlJc w:val="left"/>
      <w:pPr>
        <w:ind w:left="4344" w:hanging="357"/>
      </w:pPr>
      <w:rPr>
        <w:rFonts w:ascii="Wingdings" w:hAnsi="Wingdings" w:hint="default"/>
        <w:color w:val="C0504D" w:themeColor="accent2"/>
      </w:rPr>
    </w:lvl>
    <w:lvl w:ilvl="6">
      <w:start w:val="1"/>
      <w:numFmt w:val="bullet"/>
      <w:lvlText w:val=""/>
      <w:lvlJc w:val="left"/>
      <w:pPr>
        <w:ind w:left="5070" w:hanging="357"/>
      </w:pPr>
      <w:rPr>
        <w:rFonts w:ascii="Symbol" w:hAnsi="Symbol" w:hint="default"/>
        <w:color w:val="C0504D" w:themeColor="accent2"/>
      </w:rPr>
    </w:lvl>
    <w:lvl w:ilvl="7">
      <w:start w:val="1"/>
      <w:numFmt w:val="bullet"/>
      <w:lvlText w:val="o"/>
      <w:lvlJc w:val="left"/>
      <w:pPr>
        <w:ind w:left="5796" w:hanging="357"/>
      </w:pPr>
      <w:rPr>
        <w:rFonts w:ascii="Courier New" w:hAnsi="Courier New" w:hint="default"/>
        <w:color w:val="C0504D" w:themeColor="accent2"/>
      </w:rPr>
    </w:lvl>
    <w:lvl w:ilvl="8">
      <w:start w:val="1"/>
      <w:numFmt w:val="bullet"/>
      <w:lvlText w:val=""/>
      <w:lvlJc w:val="left"/>
      <w:pPr>
        <w:ind w:left="6522" w:hanging="357"/>
      </w:pPr>
      <w:rPr>
        <w:rFonts w:ascii="Wingdings" w:hAnsi="Wingdings" w:hint="default"/>
        <w:color w:val="C0504D" w:themeColor="accent2"/>
      </w:rPr>
    </w:lvl>
  </w:abstractNum>
  <w:abstractNum w:abstractNumId="2" w15:restartNumberingAfterBreak="0">
    <w:nsid w:val="07270894"/>
    <w:multiLevelType w:val="multilevel"/>
    <w:tmpl w:val="7A5482E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F78A5"/>
    <w:multiLevelType w:val="hybridMultilevel"/>
    <w:tmpl w:val="B478E55E"/>
    <w:lvl w:ilvl="0" w:tplc="F39E99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D81684"/>
    <w:multiLevelType w:val="hybridMultilevel"/>
    <w:tmpl w:val="81AE7D9A"/>
    <w:lvl w:ilvl="0" w:tplc="089CC470">
      <w:numFmt w:val="bullet"/>
      <w:lvlText w:val="-"/>
      <w:lvlJc w:val="left"/>
      <w:pPr>
        <w:ind w:left="1069" w:hanging="360"/>
      </w:pPr>
      <w:rPr>
        <w:rFonts w:ascii="Arial Narrow" w:eastAsiaTheme="minorHAnsi" w:hAnsi="Arial Narrow"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68511D9"/>
    <w:multiLevelType w:val="multilevel"/>
    <w:tmpl w:val="DB76EA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3D3BE1"/>
    <w:multiLevelType w:val="hybridMultilevel"/>
    <w:tmpl w:val="B23AE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942B2C"/>
    <w:multiLevelType w:val="multilevel"/>
    <w:tmpl w:val="C7047F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3274846"/>
    <w:multiLevelType w:val="hybridMultilevel"/>
    <w:tmpl w:val="349C951A"/>
    <w:lvl w:ilvl="0" w:tplc="2DD8FD6A">
      <w:start w:val="1"/>
      <w:numFmt w:val="bullet"/>
      <w:pStyle w:val="Puce1"/>
      <w:lvlText w:val=""/>
      <w:lvlJc w:val="left"/>
      <w:pPr>
        <w:ind w:left="720" w:hanging="360"/>
      </w:pPr>
      <w:rPr>
        <w:rFonts w:ascii="Symbol" w:hAnsi="Symbol" w:hint="default"/>
      </w:rPr>
    </w:lvl>
    <w:lvl w:ilvl="1" w:tplc="C0925D04">
      <w:start w:val="1"/>
      <w:numFmt w:val="bullet"/>
      <w:pStyle w:val="Puce2"/>
      <w:lvlText w:val="o"/>
      <w:lvlJc w:val="left"/>
      <w:pPr>
        <w:ind w:left="1440" w:hanging="360"/>
      </w:pPr>
      <w:rPr>
        <w:rFonts w:ascii="Courier New" w:hAnsi="Courier New" w:cs="Courier New" w:hint="default"/>
      </w:rPr>
    </w:lvl>
    <w:lvl w:ilvl="2" w:tplc="A3F0DBCA">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5532D2"/>
    <w:multiLevelType w:val="multilevel"/>
    <w:tmpl w:val="BFCEE800"/>
    <w:lvl w:ilvl="0">
      <w:start w:val="1"/>
      <w:numFmt w:val="decimal"/>
      <w:pStyle w:val="Titre1"/>
      <w:lvlText w:val="Article %1."/>
      <w:lvlJc w:val="left"/>
      <w:pPr>
        <w:ind w:left="502"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5B965100"/>
    <w:multiLevelType w:val="hybridMultilevel"/>
    <w:tmpl w:val="C6D8F20C"/>
    <w:lvl w:ilvl="0" w:tplc="64824F4E">
      <w:start w:val="1"/>
      <w:numFmt w:val="bullet"/>
      <w:lvlText w:val=""/>
      <w:lvlJc w:val="left"/>
      <w:pPr>
        <w:ind w:left="720" w:hanging="360"/>
      </w:pPr>
      <w:rPr>
        <w:rFonts w:ascii="Symbol" w:hAnsi="Symbol" w:hint="default"/>
        <w:color w:val="auto"/>
      </w:rPr>
    </w:lvl>
    <w:lvl w:ilvl="1" w:tplc="77BE10AC">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D553E56"/>
    <w:multiLevelType w:val="hybridMultilevel"/>
    <w:tmpl w:val="74B60AAE"/>
    <w:lvl w:ilvl="0" w:tplc="16DEB1E4">
      <w:start w:val="1"/>
      <w:numFmt w:val="bullet"/>
      <w:lvlText w:val=""/>
      <w:lvlJc w:val="left"/>
      <w:pPr>
        <w:ind w:left="720" w:hanging="360"/>
      </w:pPr>
      <w:rPr>
        <w:rFonts w:ascii="Symbol" w:hAnsi="Symbol"/>
      </w:rPr>
    </w:lvl>
    <w:lvl w:ilvl="1" w:tplc="E9A6222E">
      <w:start w:val="1"/>
      <w:numFmt w:val="bullet"/>
      <w:lvlText w:val=""/>
      <w:lvlJc w:val="left"/>
      <w:pPr>
        <w:ind w:left="720" w:hanging="360"/>
      </w:pPr>
      <w:rPr>
        <w:rFonts w:ascii="Symbol" w:hAnsi="Symbol"/>
      </w:rPr>
    </w:lvl>
    <w:lvl w:ilvl="2" w:tplc="94DAFF5A">
      <w:start w:val="1"/>
      <w:numFmt w:val="bullet"/>
      <w:lvlText w:val=""/>
      <w:lvlJc w:val="left"/>
      <w:pPr>
        <w:ind w:left="720" w:hanging="360"/>
      </w:pPr>
      <w:rPr>
        <w:rFonts w:ascii="Symbol" w:hAnsi="Symbol"/>
      </w:rPr>
    </w:lvl>
    <w:lvl w:ilvl="3" w:tplc="CB2E3D7C">
      <w:start w:val="1"/>
      <w:numFmt w:val="bullet"/>
      <w:lvlText w:val=""/>
      <w:lvlJc w:val="left"/>
      <w:pPr>
        <w:ind w:left="720" w:hanging="360"/>
      </w:pPr>
      <w:rPr>
        <w:rFonts w:ascii="Symbol" w:hAnsi="Symbol"/>
      </w:rPr>
    </w:lvl>
    <w:lvl w:ilvl="4" w:tplc="0A80225A">
      <w:start w:val="1"/>
      <w:numFmt w:val="bullet"/>
      <w:lvlText w:val=""/>
      <w:lvlJc w:val="left"/>
      <w:pPr>
        <w:ind w:left="720" w:hanging="360"/>
      </w:pPr>
      <w:rPr>
        <w:rFonts w:ascii="Symbol" w:hAnsi="Symbol"/>
      </w:rPr>
    </w:lvl>
    <w:lvl w:ilvl="5" w:tplc="5CA6E884">
      <w:start w:val="1"/>
      <w:numFmt w:val="bullet"/>
      <w:lvlText w:val=""/>
      <w:lvlJc w:val="left"/>
      <w:pPr>
        <w:ind w:left="720" w:hanging="360"/>
      </w:pPr>
      <w:rPr>
        <w:rFonts w:ascii="Symbol" w:hAnsi="Symbol"/>
      </w:rPr>
    </w:lvl>
    <w:lvl w:ilvl="6" w:tplc="CF92D132">
      <w:start w:val="1"/>
      <w:numFmt w:val="bullet"/>
      <w:lvlText w:val=""/>
      <w:lvlJc w:val="left"/>
      <w:pPr>
        <w:ind w:left="720" w:hanging="360"/>
      </w:pPr>
      <w:rPr>
        <w:rFonts w:ascii="Symbol" w:hAnsi="Symbol"/>
      </w:rPr>
    </w:lvl>
    <w:lvl w:ilvl="7" w:tplc="FFAC229E">
      <w:start w:val="1"/>
      <w:numFmt w:val="bullet"/>
      <w:lvlText w:val=""/>
      <w:lvlJc w:val="left"/>
      <w:pPr>
        <w:ind w:left="720" w:hanging="360"/>
      </w:pPr>
      <w:rPr>
        <w:rFonts w:ascii="Symbol" w:hAnsi="Symbol"/>
      </w:rPr>
    </w:lvl>
    <w:lvl w:ilvl="8" w:tplc="7FB00448">
      <w:start w:val="1"/>
      <w:numFmt w:val="bullet"/>
      <w:lvlText w:val=""/>
      <w:lvlJc w:val="left"/>
      <w:pPr>
        <w:ind w:left="720" w:hanging="360"/>
      </w:pPr>
      <w:rPr>
        <w:rFonts w:ascii="Symbol" w:hAnsi="Symbol"/>
      </w:rPr>
    </w:lvl>
  </w:abstractNum>
  <w:abstractNum w:abstractNumId="12" w15:restartNumberingAfterBreak="0">
    <w:nsid w:val="5F34257B"/>
    <w:multiLevelType w:val="multilevel"/>
    <w:tmpl w:val="32FC53DE"/>
    <w:lvl w:ilvl="0">
      <w:start w:val="1"/>
      <w:numFmt w:val="decimal"/>
      <w:lvlText w:val="%1"/>
      <w:lvlJc w:val="left"/>
      <w:pPr>
        <w:ind w:left="360" w:hanging="360"/>
      </w:pPr>
      <w:rPr>
        <w:rFonts w:hint="default"/>
      </w:rPr>
    </w:lvl>
    <w:lvl w:ilvl="1">
      <w:start w:val="2"/>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13" w15:restartNumberingAfterBreak="0">
    <w:nsid w:val="70745AD4"/>
    <w:multiLevelType w:val="hybridMultilevel"/>
    <w:tmpl w:val="DFF200C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75A173F7"/>
    <w:multiLevelType w:val="hybridMultilevel"/>
    <w:tmpl w:val="88324D14"/>
    <w:lvl w:ilvl="0" w:tplc="0A2A426C">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47344390">
    <w:abstractNumId w:val="9"/>
  </w:num>
  <w:num w:numId="2" w16cid:durableId="542133395">
    <w:abstractNumId w:val="8"/>
  </w:num>
  <w:num w:numId="3" w16cid:durableId="1122384361">
    <w:abstractNumId w:val="9"/>
  </w:num>
  <w:num w:numId="4" w16cid:durableId="150144861">
    <w:abstractNumId w:val="14"/>
  </w:num>
  <w:num w:numId="5" w16cid:durableId="1839661518">
    <w:abstractNumId w:val="10"/>
  </w:num>
  <w:num w:numId="6" w16cid:durableId="1546718100">
    <w:abstractNumId w:val="4"/>
  </w:num>
  <w:num w:numId="7" w16cid:durableId="276379158">
    <w:abstractNumId w:val="2"/>
  </w:num>
  <w:num w:numId="8" w16cid:durableId="858737719">
    <w:abstractNumId w:val="3"/>
  </w:num>
  <w:num w:numId="9" w16cid:durableId="1640308437">
    <w:abstractNumId w:val="5"/>
  </w:num>
  <w:num w:numId="10" w16cid:durableId="846091700">
    <w:abstractNumId w:val="7"/>
  </w:num>
  <w:num w:numId="11" w16cid:durableId="1977101234">
    <w:abstractNumId w:val="12"/>
  </w:num>
  <w:num w:numId="12" w16cid:durableId="314069673">
    <w:abstractNumId w:val="1"/>
  </w:num>
  <w:num w:numId="13" w16cid:durableId="362022120">
    <w:abstractNumId w:val="9"/>
  </w:num>
  <w:num w:numId="14" w16cid:durableId="10424933">
    <w:abstractNumId w:val="13"/>
  </w:num>
  <w:num w:numId="15" w16cid:durableId="285426830">
    <w:abstractNumId w:val="0"/>
  </w:num>
  <w:num w:numId="16" w16cid:durableId="999653177">
    <w:abstractNumId w:val="11"/>
  </w:num>
  <w:num w:numId="17" w16cid:durableId="14575251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313"/>
    <w:rsid w:val="00005CE0"/>
    <w:rsid w:val="00022D20"/>
    <w:rsid w:val="00035DCB"/>
    <w:rsid w:val="00036085"/>
    <w:rsid w:val="00036606"/>
    <w:rsid w:val="000439F3"/>
    <w:rsid w:val="00044F06"/>
    <w:rsid w:val="000472AF"/>
    <w:rsid w:val="000478C0"/>
    <w:rsid w:val="00062FFB"/>
    <w:rsid w:val="00064813"/>
    <w:rsid w:val="00071194"/>
    <w:rsid w:val="00072F0B"/>
    <w:rsid w:val="00075C39"/>
    <w:rsid w:val="000775E4"/>
    <w:rsid w:val="00077A95"/>
    <w:rsid w:val="00077B6E"/>
    <w:rsid w:val="000802DE"/>
    <w:rsid w:val="00084B33"/>
    <w:rsid w:val="0009688E"/>
    <w:rsid w:val="000A01D8"/>
    <w:rsid w:val="000A0D6C"/>
    <w:rsid w:val="000A2839"/>
    <w:rsid w:val="000B03F4"/>
    <w:rsid w:val="000B6E35"/>
    <w:rsid w:val="000B7EB1"/>
    <w:rsid w:val="000C2544"/>
    <w:rsid w:val="000C76D9"/>
    <w:rsid w:val="000D09EB"/>
    <w:rsid w:val="000D14FE"/>
    <w:rsid w:val="000D1F5C"/>
    <w:rsid w:val="000E11A8"/>
    <w:rsid w:val="000E798C"/>
    <w:rsid w:val="000F0442"/>
    <w:rsid w:val="000F0B21"/>
    <w:rsid w:val="000F3E3C"/>
    <w:rsid w:val="000F4C09"/>
    <w:rsid w:val="001062CF"/>
    <w:rsid w:val="00111700"/>
    <w:rsid w:val="00114870"/>
    <w:rsid w:val="0012049E"/>
    <w:rsid w:val="00122683"/>
    <w:rsid w:val="00123ED5"/>
    <w:rsid w:val="00125BBC"/>
    <w:rsid w:val="001278CF"/>
    <w:rsid w:val="00132198"/>
    <w:rsid w:val="0013281B"/>
    <w:rsid w:val="00133735"/>
    <w:rsid w:val="00133BC1"/>
    <w:rsid w:val="00134173"/>
    <w:rsid w:val="00151FBE"/>
    <w:rsid w:val="00152FC1"/>
    <w:rsid w:val="001572A8"/>
    <w:rsid w:val="001573A4"/>
    <w:rsid w:val="00160DC6"/>
    <w:rsid w:val="00163BDD"/>
    <w:rsid w:val="00165652"/>
    <w:rsid w:val="00165B29"/>
    <w:rsid w:val="001750AD"/>
    <w:rsid w:val="001752DE"/>
    <w:rsid w:val="001766F4"/>
    <w:rsid w:val="00184C44"/>
    <w:rsid w:val="00186029"/>
    <w:rsid w:val="001916E4"/>
    <w:rsid w:val="00193494"/>
    <w:rsid w:val="00196F91"/>
    <w:rsid w:val="001A00A0"/>
    <w:rsid w:val="001A2CB5"/>
    <w:rsid w:val="001A45EA"/>
    <w:rsid w:val="001A49BF"/>
    <w:rsid w:val="001A4D4F"/>
    <w:rsid w:val="001A51E2"/>
    <w:rsid w:val="001B4D3C"/>
    <w:rsid w:val="001B5C53"/>
    <w:rsid w:val="001D47E1"/>
    <w:rsid w:val="001E028D"/>
    <w:rsid w:val="001E4185"/>
    <w:rsid w:val="001F0240"/>
    <w:rsid w:val="001F3AD4"/>
    <w:rsid w:val="001F71CA"/>
    <w:rsid w:val="00207A36"/>
    <w:rsid w:val="002345CA"/>
    <w:rsid w:val="002366EC"/>
    <w:rsid w:val="0024189C"/>
    <w:rsid w:val="0024287F"/>
    <w:rsid w:val="0024749B"/>
    <w:rsid w:val="00254C67"/>
    <w:rsid w:val="00255406"/>
    <w:rsid w:val="002560D9"/>
    <w:rsid w:val="00264AE2"/>
    <w:rsid w:val="0026748C"/>
    <w:rsid w:val="002775B5"/>
    <w:rsid w:val="002812B2"/>
    <w:rsid w:val="00283FB3"/>
    <w:rsid w:val="00290BC0"/>
    <w:rsid w:val="00293DD0"/>
    <w:rsid w:val="002A4D5C"/>
    <w:rsid w:val="002B3837"/>
    <w:rsid w:val="002C0A31"/>
    <w:rsid w:val="002C4291"/>
    <w:rsid w:val="002C4664"/>
    <w:rsid w:val="002C7CF7"/>
    <w:rsid w:val="002D32ED"/>
    <w:rsid w:val="002D3C7A"/>
    <w:rsid w:val="002D620B"/>
    <w:rsid w:val="002D7778"/>
    <w:rsid w:val="002E291B"/>
    <w:rsid w:val="002F252F"/>
    <w:rsid w:val="0030555B"/>
    <w:rsid w:val="00312765"/>
    <w:rsid w:val="00322767"/>
    <w:rsid w:val="00324AB0"/>
    <w:rsid w:val="0033005B"/>
    <w:rsid w:val="00331272"/>
    <w:rsid w:val="00331FF0"/>
    <w:rsid w:val="00333D8D"/>
    <w:rsid w:val="00335403"/>
    <w:rsid w:val="00335F95"/>
    <w:rsid w:val="00340A93"/>
    <w:rsid w:val="003419B8"/>
    <w:rsid w:val="00346BCA"/>
    <w:rsid w:val="00346C0C"/>
    <w:rsid w:val="00346CB4"/>
    <w:rsid w:val="00350840"/>
    <w:rsid w:val="00351AB2"/>
    <w:rsid w:val="003552EA"/>
    <w:rsid w:val="00356A5B"/>
    <w:rsid w:val="00356F44"/>
    <w:rsid w:val="00357C50"/>
    <w:rsid w:val="00361364"/>
    <w:rsid w:val="0036449D"/>
    <w:rsid w:val="00377808"/>
    <w:rsid w:val="00390A7F"/>
    <w:rsid w:val="003A1C23"/>
    <w:rsid w:val="003B1D3E"/>
    <w:rsid w:val="003C2CFD"/>
    <w:rsid w:val="003C2F77"/>
    <w:rsid w:val="003C560F"/>
    <w:rsid w:val="003C6EE7"/>
    <w:rsid w:val="003D0892"/>
    <w:rsid w:val="003D717E"/>
    <w:rsid w:val="003D7697"/>
    <w:rsid w:val="003E41A8"/>
    <w:rsid w:val="003E5E1A"/>
    <w:rsid w:val="0040048E"/>
    <w:rsid w:val="004064B7"/>
    <w:rsid w:val="00406A73"/>
    <w:rsid w:val="00410BC1"/>
    <w:rsid w:val="00411141"/>
    <w:rsid w:val="004144A9"/>
    <w:rsid w:val="004201D7"/>
    <w:rsid w:val="00426178"/>
    <w:rsid w:val="004306F7"/>
    <w:rsid w:val="00431836"/>
    <w:rsid w:val="0043205C"/>
    <w:rsid w:val="00433FB9"/>
    <w:rsid w:val="0043473E"/>
    <w:rsid w:val="00436101"/>
    <w:rsid w:val="00436923"/>
    <w:rsid w:val="00436C78"/>
    <w:rsid w:val="00436E5F"/>
    <w:rsid w:val="004402D4"/>
    <w:rsid w:val="004474E8"/>
    <w:rsid w:val="004508ED"/>
    <w:rsid w:val="0045157E"/>
    <w:rsid w:val="0045319E"/>
    <w:rsid w:val="00453872"/>
    <w:rsid w:val="004538B3"/>
    <w:rsid w:val="004541D9"/>
    <w:rsid w:val="00466387"/>
    <w:rsid w:val="00471D23"/>
    <w:rsid w:val="00472C3E"/>
    <w:rsid w:val="0047314E"/>
    <w:rsid w:val="00481365"/>
    <w:rsid w:val="00483461"/>
    <w:rsid w:val="0048499A"/>
    <w:rsid w:val="0049693A"/>
    <w:rsid w:val="004A1CCB"/>
    <w:rsid w:val="004A1EF9"/>
    <w:rsid w:val="004A30CF"/>
    <w:rsid w:val="004A3A80"/>
    <w:rsid w:val="004A443F"/>
    <w:rsid w:val="004A76FF"/>
    <w:rsid w:val="004A7E74"/>
    <w:rsid w:val="004B4182"/>
    <w:rsid w:val="004B4AE3"/>
    <w:rsid w:val="004B7074"/>
    <w:rsid w:val="004B7256"/>
    <w:rsid w:val="004C3167"/>
    <w:rsid w:val="004C623A"/>
    <w:rsid w:val="004C7717"/>
    <w:rsid w:val="004D0BBB"/>
    <w:rsid w:val="004D1511"/>
    <w:rsid w:val="004D21C4"/>
    <w:rsid w:val="004D3315"/>
    <w:rsid w:val="004D3E7A"/>
    <w:rsid w:val="004E4044"/>
    <w:rsid w:val="004F18F5"/>
    <w:rsid w:val="004F22D5"/>
    <w:rsid w:val="004F6ADA"/>
    <w:rsid w:val="0050431A"/>
    <w:rsid w:val="00504CD9"/>
    <w:rsid w:val="00511E1F"/>
    <w:rsid w:val="00514F14"/>
    <w:rsid w:val="00521ABA"/>
    <w:rsid w:val="00523B69"/>
    <w:rsid w:val="00525527"/>
    <w:rsid w:val="0053101F"/>
    <w:rsid w:val="0053486F"/>
    <w:rsid w:val="00542733"/>
    <w:rsid w:val="0054347D"/>
    <w:rsid w:val="00544499"/>
    <w:rsid w:val="005506E3"/>
    <w:rsid w:val="00560DE6"/>
    <w:rsid w:val="0056374A"/>
    <w:rsid w:val="00563C8F"/>
    <w:rsid w:val="0057717D"/>
    <w:rsid w:val="00580FB9"/>
    <w:rsid w:val="00582456"/>
    <w:rsid w:val="005870BA"/>
    <w:rsid w:val="00590DA8"/>
    <w:rsid w:val="00591304"/>
    <w:rsid w:val="005A0B95"/>
    <w:rsid w:val="005A20D5"/>
    <w:rsid w:val="005A371A"/>
    <w:rsid w:val="005A3F02"/>
    <w:rsid w:val="005A4D32"/>
    <w:rsid w:val="005A5241"/>
    <w:rsid w:val="005A5D60"/>
    <w:rsid w:val="005A6C3B"/>
    <w:rsid w:val="005B08B4"/>
    <w:rsid w:val="005B3599"/>
    <w:rsid w:val="005C021A"/>
    <w:rsid w:val="005C0FE4"/>
    <w:rsid w:val="005C1A94"/>
    <w:rsid w:val="005C6B3E"/>
    <w:rsid w:val="005D603B"/>
    <w:rsid w:val="005F05C5"/>
    <w:rsid w:val="005F239A"/>
    <w:rsid w:val="005F76C6"/>
    <w:rsid w:val="0060005C"/>
    <w:rsid w:val="00600612"/>
    <w:rsid w:val="00623076"/>
    <w:rsid w:val="0062623F"/>
    <w:rsid w:val="00626343"/>
    <w:rsid w:val="00635444"/>
    <w:rsid w:val="00636243"/>
    <w:rsid w:val="0063627A"/>
    <w:rsid w:val="0064552E"/>
    <w:rsid w:val="00645E86"/>
    <w:rsid w:val="00650BA4"/>
    <w:rsid w:val="00653C33"/>
    <w:rsid w:val="00657956"/>
    <w:rsid w:val="00660FF5"/>
    <w:rsid w:val="00664731"/>
    <w:rsid w:val="00664E42"/>
    <w:rsid w:val="0066571D"/>
    <w:rsid w:val="00675C38"/>
    <w:rsid w:val="00680CB3"/>
    <w:rsid w:val="0068233E"/>
    <w:rsid w:val="00685CE8"/>
    <w:rsid w:val="00687B5B"/>
    <w:rsid w:val="0069075C"/>
    <w:rsid w:val="00692228"/>
    <w:rsid w:val="006A2E4C"/>
    <w:rsid w:val="006B4DA1"/>
    <w:rsid w:val="006B60C6"/>
    <w:rsid w:val="006B7F9C"/>
    <w:rsid w:val="006C08DD"/>
    <w:rsid w:val="006C2D12"/>
    <w:rsid w:val="006C30AD"/>
    <w:rsid w:val="006C6886"/>
    <w:rsid w:val="006D23A2"/>
    <w:rsid w:val="006D5868"/>
    <w:rsid w:val="006D7B25"/>
    <w:rsid w:val="006E1728"/>
    <w:rsid w:val="006F0313"/>
    <w:rsid w:val="006F2D40"/>
    <w:rsid w:val="006F7465"/>
    <w:rsid w:val="00700288"/>
    <w:rsid w:val="007013F2"/>
    <w:rsid w:val="00702877"/>
    <w:rsid w:val="00704EE4"/>
    <w:rsid w:val="007050D0"/>
    <w:rsid w:val="007137AF"/>
    <w:rsid w:val="0072249E"/>
    <w:rsid w:val="007245C1"/>
    <w:rsid w:val="007256CD"/>
    <w:rsid w:val="00726F97"/>
    <w:rsid w:val="00730333"/>
    <w:rsid w:val="0073218D"/>
    <w:rsid w:val="00735C76"/>
    <w:rsid w:val="0073690D"/>
    <w:rsid w:val="0074493F"/>
    <w:rsid w:val="00750E30"/>
    <w:rsid w:val="00751DCA"/>
    <w:rsid w:val="00753A29"/>
    <w:rsid w:val="00782D87"/>
    <w:rsid w:val="00782E0D"/>
    <w:rsid w:val="00784705"/>
    <w:rsid w:val="007867D6"/>
    <w:rsid w:val="00786CE5"/>
    <w:rsid w:val="00796DB4"/>
    <w:rsid w:val="00796EE0"/>
    <w:rsid w:val="00797D0A"/>
    <w:rsid w:val="007A377E"/>
    <w:rsid w:val="007A4333"/>
    <w:rsid w:val="007A6AF1"/>
    <w:rsid w:val="007A6E91"/>
    <w:rsid w:val="007B76B2"/>
    <w:rsid w:val="007C0279"/>
    <w:rsid w:val="007C196E"/>
    <w:rsid w:val="007D689D"/>
    <w:rsid w:val="007E19BA"/>
    <w:rsid w:val="007E7040"/>
    <w:rsid w:val="007E7309"/>
    <w:rsid w:val="007F370E"/>
    <w:rsid w:val="007F44A1"/>
    <w:rsid w:val="007F6CD3"/>
    <w:rsid w:val="00806BFC"/>
    <w:rsid w:val="00810753"/>
    <w:rsid w:val="00815C78"/>
    <w:rsid w:val="00823B31"/>
    <w:rsid w:val="00824347"/>
    <w:rsid w:val="00827513"/>
    <w:rsid w:val="00833338"/>
    <w:rsid w:val="008342EC"/>
    <w:rsid w:val="008474A8"/>
    <w:rsid w:val="00854BC3"/>
    <w:rsid w:val="00855D4F"/>
    <w:rsid w:val="00856217"/>
    <w:rsid w:val="008567AB"/>
    <w:rsid w:val="00863468"/>
    <w:rsid w:val="0086620C"/>
    <w:rsid w:val="008665FD"/>
    <w:rsid w:val="00871E68"/>
    <w:rsid w:val="00872D4E"/>
    <w:rsid w:val="00883618"/>
    <w:rsid w:val="008841CC"/>
    <w:rsid w:val="008919D4"/>
    <w:rsid w:val="008A1032"/>
    <w:rsid w:val="008B2B7B"/>
    <w:rsid w:val="008B365C"/>
    <w:rsid w:val="008B5D5A"/>
    <w:rsid w:val="008C05CB"/>
    <w:rsid w:val="008C2F34"/>
    <w:rsid w:val="008C53FB"/>
    <w:rsid w:val="008D5328"/>
    <w:rsid w:val="008D6649"/>
    <w:rsid w:val="008D6BAE"/>
    <w:rsid w:val="008D790B"/>
    <w:rsid w:val="008E18B6"/>
    <w:rsid w:val="008E6825"/>
    <w:rsid w:val="008F2AB5"/>
    <w:rsid w:val="008F522D"/>
    <w:rsid w:val="008F73E0"/>
    <w:rsid w:val="008F7551"/>
    <w:rsid w:val="008F7CD4"/>
    <w:rsid w:val="00900D1B"/>
    <w:rsid w:val="009218BA"/>
    <w:rsid w:val="009257A7"/>
    <w:rsid w:val="00925F71"/>
    <w:rsid w:val="009362CE"/>
    <w:rsid w:val="00941C71"/>
    <w:rsid w:val="0094637B"/>
    <w:rsid w:val="009464B2"/>
    <w:rsid w:val="0095472B"/>
    <w:rsid w:val="00954C6F"/>
    <w:rsid w:val="00955231"/>
    <w:rsid w:val="009553EF"/>
    <w:rsid w:val="00955836"/>
    <w:rsid w:val="00972895"/>
    <w:rsid w:val="0097416D"/>
    <w:rsid w:val="00975F8E"/>
    <w:rsid w:val="00977508"/>
    <w:rsid w:val="00982FDF"/>
    <w:rsid w:val="00986F0B"/>
    <w:rsid w:val="009976AA"/>
    <w:rsid w:val="009A173A"/>
    <w:rsid w:val="009C472E"/>
    <w:rsid w:val="009D2386"/>
    <w:rsid w:val="009E30A0"/>
    <w:rsid w:val="009F1A76"/>
    <w:rsid w:val="009F3EF7"/>
    <w:rsid w:val="00A01FE6"/>
    <w:rsid w:val="00A0237B"/>
    <w:rsid w:val="00A0491A"/>
    <w:rsid w:val="00A05713"/>
    <w:rsid w:val="00A07C8F"/>
    <w:rsid w:val="00A10703"/>
    <w:rsid w:val="00A24B46"/>
    <w:rsid w:val="00A269F5"/>
    <w:rsid w:val="00A372B1"/>
    <w:rsid w:val="00A41B6A"/>
    <w:rsid w:val="00A42F0F"/>
    <w:rsid w:val="00A44316"/>
    <w:rsid w:val="00A53292"/>
    <w:rsid w:val="00A54E24"/>
    <w:rsid w:val="00A55189"/>
    <w:rsid w:val="00A57B9B"/>
    <w:rsid w:val="00A64FEA"/>
    <w:rsid w:val="00A721E3"/>
    <w:rsid w:val="00A73779"/>
    <w:rsid w:val="00A7593C"/>
    <w:rsid w:val="00A81E57"/>
    <w:rsid w:val="00A91619"/>
    <w:rsid w:val="00A936EA"/>
    <w:rsid w:val="00A9521B"/>
    <w:rsid w:val="00AA4B1C"/>
    <w:rsid w:val="00AB7E72"/>
    <w:rsid w:val="00AC5BF8"/>
    <w:rsid w:val="00AD0E9B"/>
    <w:rsid w:val="00AF264B"/>
    <w:rsid w:val="00AF48A3"/>
    <w:rsid w:val="00B028E6"/>
    <w:rsid w:val="00B04805"/>
    <w:rsid w:val="00B13B12"/>
    <w:rsid w:val="00B16D84"/>
    <w:rsid w:val="00B20792"/>
    <w:rsid w:val="00B21BA5"/>
    <w:rsid w:val="00B40324"/>
    <w:rsid w:val="00B41157"/>
    <w:rsid w:val="00B46C93"/>
    <w:rsid w:val="00B52B0B"/>
    <w:rsid w:val="00B54A46"/>
    <w:rsid w:val="00B60FD5"/>
    <w:rsid w:val="00B612D3"/>
    <w:rsid w:val="00B65553"/>
    <w:rsid w:val="00B66715"/>
    <w:rsid w:val="00B70C9F"/>
    <w:rsid w:val="00B73340"/>
    <w:rsid w:val="00B76055"/>
    <w:rsid w:val="00B8072D"/>
    <w:rsid w:val="00B81B49"/>
    <w:rsid w:val="00B82E70"/>
    <w:rsid w:val="00B9323A"/>
    <w:rsid w:val="00B94516"/>
    <w:rsid w:val="00BA0538"/>
    <w:rsid w:val="00BB2EB8"/>
    <w:rsid w:val="00BB449B"/>
    <w:rsid w:val="00BB6F16"/>
    <w:rsid w:val="00BC5E21"/>
    <w:rsid w:val="00BD0A9B"/>
    <w:rsid w:val="00BE3B1C"/>
    <w:rsid w:val="00C001F9"/>
    <w:rsid w:val="00C00D42"/>
    <w:rsid w:val="00C037ED"/>
    <w:rsid w:val="00C07672"/>
    <w:rsid w:val="00C07B70"/>
    <w:rsid w:val="00C14106"/>
    <w:rsid w:val="00C20B6E"/>
    <w:rsid w:val="00C2173D"/>
    <w:rsid w:val="00C21D11"/>
    <w:rsid w:val="00C21FD3"/>
    <w:rsid w:val="00C2617F"/>
    <w:rsid w:val="00C27FB9"/>
    <w:rsid w:val="00C30B5B"/>
    <w:rsid w:val="00C30EA8"/>
    <w:rsid w:val="00C32C1F"/>
    <w:rsid w:val="00C42ADC"/>
    <w:rsid w:val="00C430F4"/>
    <w:rsid w:val="00C4623C"/>
    <w:rsid w:val="00C464C5"/>
    <w:rsid w:val="00C520AA"/>
    <w:rsid w:val="00C53CF2"/>
    <w:rsid w:val="00C550B2"/>
    <w:rsid w:val="00C57FFB"/>
    <w:rsid w:val="00C61125"/>
    <w:rsid w:val="00C62267"/>
    <w:rsid w:val="00C62D00"/>
    <w:rsid w:val="00C65680"/>
    <w:rsid w:val="00C75F40"/>
    <w:rsid w:val="00C76633"/>
    <w:rsid w:val="00C77748"/>
    <w:rsid w:val="00C925B8"/>
    <w:rsid w:val="00C9272C"/>
    <w:rsid w:val="00C973A5"/>
    <w:rsid w:val="00C9777A"/>
    <w:rsid w:val="00CB3EF7"/>
    <w:rsid w:val="00CB71A2"/>
    <w:rsid w:val="00CC5655"/>
    <w:rsid w:val="00CD1147"/>
    <w:rsid w:val="00CD2321"/>
    <w:rsid w:val="00CD2674"/>
    <w:rsid w:val="00CD6629"/>
    <w:rsid w:val="00CE727C"/>
    <w:rsid w:val="00CF0446"/>
    <w:rsid w:val="00CF1603"/>
    <w:rsid w:val="00D01D39"/>
    <w:rsid w:val="00D02A00"/>
    <w:rsid w:val="00D12D56"/>
    <w:rsid w:val="00D13451"/>
    <w:rsid w:val="00D2175A"/>
    <w:rsid w:val="00D232AD"/>
    <w:rsid w:val="00D23C5E"/>
    <w:rsid w:val="00D2508F"/>
    <w:rsid w:val="00D265EB"/>
    <w:rsid w:val="00D314ED"/>
    <w:rsid w:val="00D43708"/>
    <w:rsid w:val="00D47BD9"/>
    <w:rsid w:val="00D547EC"/>
    <w:rsid w:val="00D63610"/>
    <w:rsid w:val="00D641EB"/>
    <w:rsid w:val="00D7072A"/>
    <w:rsid w:val="00D745D8"/>
    <w:rsid w:val="00D75579"/>
    <w:rsid w:val="00D7598B"/>
    <w:rsid w:val="00D81836"/>
    <w:rsid w:val="00D84DFE"/>
    <w:rsid w:val="00D85525"/>
    <w:rsid w:val="00D8634B"/>
    <w:rsid w:val="00D96BED"/>
    <w:rsid w:val="00D97B55"/>
    <w:rsid w:val="00DA00A0"/>
    <w:rsid w:val="00DA3944"/>
    <w:rsid w:val="00DB2385"/>
    <w:rsid w:val="00DB5E17"/>
    <w:rsid w:val="00DC6531"/>
    <w:rsid w:val="00DD356D"/>
    <w:rsid w:val="00DE0C48"/>
    <w:rsid w:val="00DE2E96"/>
    <w:rsid w:val="00DE325F"/>
    <w:rsid w:val="00DF0981"/>
    <w:rsid w:val="00DF7682"/>
    <w:rsid w:val="00E02159"/>
    <w:rsid w:val="00E06AF6"/>
    <w:rsid w:val="00E21250"/>
    <w:rsid w:val="00E21F3F"/>
    <w:rsid w:val="00E2381E"/>
    <w:rsid w:val="00E317DD"/>
    <w:rsid w:val="00E42A1F"/>
    <w:rsid w:val="00E4308E"/>
    <w:rsid w:val="00E434F3"/>
    <w:rsid w:val="00E46B12"/>
    <w:rsid w:val="00E4720D"/>
    <w:rsid w:val="00E56425"/>
    <w:rsid w:val="00E56CE6"/>
    <w:rsid w:val="00E60E5D"/>
    <w:rsid w:val="00E610BD"/>
    <w:rsid w:val="00E62FE3"/>
    <w:rsid w:val="00E64484"/>
    <w:rsid w:val="00E65B5C"/>
    <w:rsid w:val="00E6609C"/>
    <w:rsid w:val="00E71532"/>
    <w:rsid w:val="00E85C2A"/>
    <w:rsid w:val="00E91D15"/>
    <w:rsid w:val="00E928F0"/>
    <w:rsid w:val="00E97105"/>
    <w:rsid w:val="00EA025C"/>
    <w:rsid w:val="00EA17A0"/>
    <w:rsid w:val="00EA5667"/>
    <w:rsid w:val="00EA670E"/>
    <w:rsid w:val="00EB42E5"/>
    <w:rsid w:val="00EB4477"/>
    <w:rsid w:val="00EC09A8"/>
    <w:rsid w:val="00EC2021"/>
    <w:rsid w:val="00EC21ED"/>
    <w:rsid w:val="00EC21F4"/>
    <w:rsid w:val="00EC742D"/>
    <w:rsid w:val="00EE1778"/>
    <w:rsid w:val="00EE4A7F"/>
    <w:rsid w:val="00EE6A68"/>
    <w:rsid w:val="00EE703D"/>
    <w:rsid w:val="00EF0E47"/>
    <w:rsid w:val="00EF2373"/>
    <w:rsid w:val="00EF334C"/>
    <w:rsid w:val="00EF4A1F"/>
    <w:rsid w:val="00EF6A8F"/>
    <w:rsid w:val="00F01E79"/>
    <w:rsid w:val="00F04144"/>
    <w:rsid w:val="00F04E8E"/>
    <w:rsid w:val="00F06CE1"/>
    <w:rsid w:val="00F07F45"/>
    <w:rsid w:val="00F20216"/>
    <w:rsid w:val="00F3067A"/>
    <w:rsid w:val="00F33E57"/>
    <w:rsid w:val="00F36D7E"/>
    <w:rsid w:val="00F43E3D"/>
    <w:rsid w:val="00F51AB2"/>
    <w:rsid w:val="00F603B1"/>
    <w:rsid w:val="00F62277"/>
    <w:rsid w:val="00F62856"/>
    <w:rsid w:val="00F65E91"/>
    <w:rsid w:val="00F721E9"/>
    <w:rsid w:val="00F737E5"/>
    <w:rsid w:val="00F74E1A"/>
    <w:rsid w:val="00F766A3"/>
    <w:rsid w:val="00F805F1"/>
    <w:rsid w:val="00F80708"/>
    <w:rsid w:val="00F94F1C"/>
    <w:rsid w:val="00FA4EFF"/>
    <w:rsid w:val="00FA583B"/>
    <w:rsid w:val="00FA6F89"/>
    <w:rsid w:val="00FB0220"/>
    <w:rsid w:val="00FB3658"/>
    <w:rsid w:val="00FB4DED"/>
    <w:rsid w:val="00FB5FA3"/>
    <w:rsid w:val="00FC610D"/>
    <w:rsid w:val="00FD02C5"/>
    <w:rsid w:val="00FD5F79"/>
    <w:rsid w:val="00FE07DC"/>
    <w:rsid w:val="00FE1BB4"/>
    <w:rsid w:val="00FE56CF"/>
    <w:rsid w:val="00FE6C9B"/>
    <w:rsid w:val="00FF01CB"/>
    <w:rsid w:val="00FF3A03"/>
    <w:rsid w:val="00FF6C26"/>
    <w:rsid w:val="063C0014"/>
    <w:rsid w:val="08B667B7"/>
    <w:rsid w:val="0CF5F88B"/>
    <w:rsid w:val="11C53817"/>
    <w:rsid w:val="164A9252"/>
    <w:rsid w:val="1A703043"/>
    <w:rsid w:val="274E8765"/>
    <w:rsid w:val="2DDE5FE6"/>
    <w:rsid w:val="2F93E5FB"/>
    <w:rsid w:val="32133C1D"/>
    <w:rsid w:val="46398491"/>
    <w:rsid w:val="465ACF0D"/>
    <w:rsid w:val="4A22DF82"/>
    <w:rsid w:val="53FEEA3A"/>
    <w:rsid w:val="61B8454D"/>
    <w:rsid w:val="77E5CAE9"/>
    <w:rsid w:val="7CA2A094"/>
    <w:rsid w:val="7CFBFC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1DAB5"/>
  <w15:docId w15:val="{6D8940F4-26DA-425D-ACC4-8151B8EE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05C"/>
    <w:pPr>
      <w:spacing w:after="120" w:line="280" w:lineRule="atLeast"/>
      <w:jc w:val="both"/>
    </w:pPr>
    <w:rPr>
      <w:rFonts w:ascii="Arial" w:hAnsi="Arial"/>
    </w:rPr>
  </w:style>
  <w:style w:type="paragraph" w:styleId="Titre1">
    <w:name w:val="heading 1"/>
    <w:basedOn w:val="Normal"/>
    <w:next w:val="Normal"/>
    <w:link w:val="Titre1Car"/>
    <w:uiPriority w:val="9"/>
    <w:qFormat/>
    <w:rsid w:val="00254C67"/>
    <w:pPr>
      <w:keepNext/>
      <w:keepLines/>
      <w:numPr>
        <w:numId w:val="13"/>
      </w:numPr>
      <w:spacing w:before="360"/>
      <w:outlineLvl w:val="0"/>
    </w:pPr>
    <w:rPr>
      <w:rFonts w:eastAsiaTheme="majorEastAsia"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54C67"/>
    <w:pPr>
      <w:keepNext/>
      <w:keepLines/>
      <w:numPr>
        <w:ilvl w:val="1"/>
        <w:numId w:val="13"/>
      </w:numPr>
      <w:spacing w:before="120"/>
      <w:outlineLvl w:val="1"/>
    </w:pPr>
    <w:rPr>
      <w:rFonts w:eastAsiaTheme="majorEastAsia" w:cstheme="majorBidi"/>
      <w:b/>
      <w:bCs/>
      <w:color w:val="4F81BD" w:themeColor="accent1"/>
      <w:sz w:val="26"/>
      <w:szCs w:val="26"/>
    </w:rPr>
  </w:style>
  <w:style w:type="paragraph" w:styleId="Titre3">
    <w:name w:val="heading 3"/>
    <w:basedOn w:val="Normal"/>
    <w:next w:val="Normal"/>
    <w:link w:val="Titre3Car"/>
    <w:uiPriority w:val="9"/>
    <w:unhideWhenUsed/>
    <w:qFormat/>
    <w:rsid w:val="00254C67"/>
    <w:pPr>
      <w:keepNext/>
      <w:keepLines/>
      <w:numPr>
        <w:ilvl w:val="2"/>
        <w:numId w:val="13"/>
      </w:numPr>
      <w:spacing w:before="12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254C67"/>
    <w:pPr>
      <w:keepNext/>
      <w:keepLines/>
      <w:numPr>
        <w:ilvl w:val="3"/>
        <w:numId w:val="13"/>
      </w:numPr>
      <w:spacing w:before="120"/>
      <w:outlineLvl w:val="3"/>
    </w:pPr>
    <w:rPr>
      <w:rFonts w:eastAsiaTheme="majorEastAsia" w:cstheme="majorBidi"/>
      <w:b/>
      <w:bCs/>
      <w:i/>
      <w:iCs/>
      <w:color w:val="4F81BD" w:themeColor="accent1"/>
    </w:rPr>
  </w:style>
  <w:style w:type="paragraph" w:styleId="Titre5">
    <w:name w:val="heading 5"/>
    <w:basedOn w:val="Normal"/>
    <w:next w:val="Normal"/>
    <w:link w:val="Titre5Car"/>
    <w:uiPriority w:val="9"/>
    <w:semiHidden/>
    <w:unhideWhenUsed/>
    <w:qFormat/>
    <w:rsid w:val="00254C67"/>
    <w:pPr>
      <w:keepNext/>
      <w:keepLines/>
      <w:numPr>
        <w:ilvl w:val="4"/>
        <w:numId w:val="13"/>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54C67"/>
    <w:pPr>
      <w:keepNext/>
      <w:keepLines/>
      <w:numPr>
        <w:ilvl w:val="5"/>
        <w:numId w:val="13"/>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54C67"/>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54C67"/>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54C67"/>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C5BF8"/>
    <w:pPr>
      <w:tabs>
        <w:tab w:val="center" w:pos="4536"/>
        <w:tab w:val="right" w:pos="9072"/>
      </w:tabs>
    </w:pPr>
  </w:style>
  <w:style w:type="character" w:customStyle="1" w:styleId="En-tteCar">
    <w:name w:val="En-tête Car"/>
    <w:basedOn w:val="Policepardfaut"/>
    <w:link w:val="En-tte"/>
    <w:rsid w:val="00AC5BF8"/>
  </w:style>
  <w:style w:type="paragraph" w:styleId="Pieddepage">
    <w:name w:val="footer"/>
    <w:basedOn w:val="Normal"/>
    <w:link w:val="PieddepageCar"/>
    <w:uiPriority w:val="99"/>
    <w:unhideWhenUsed/>
    <w:rsid w:val="00AC5BF8"/>
    <w:pPr>
      <w:tabs>
        <w:tab w:val="center" w:pos="4536"/>
        <w:tab w:val="right" w:pos="9072"/>
      </w:tabs>
    </w:pPr>
  </w:style>
  <w:style w:type="character" w:customStyle="1" w:styleId="PieddepageCar">
    <w:name w:val="Pied de page Car"/>
    <w:basedOn w:val="Policepardfaut"/>
    <w:link w:val="Pieddepage"/>
    <w:uiPriority w:val="99"/>
    <w:rsid w:val="00AC5BF8"/>
  </w:style>
  <w:style w:type="paragraph" w:styleId="Titre">
    <w:name w:val="Title"/>
    <w:basedOn w:val="Normal"/>
    <w:next w:val="Normal"/>
    <w:link w:val="TitreCar"/>
    <w:uiPriority w:val="10"/>
    <w:qFormat/>
    <w:rsid w:val="008F73E0"/>
    <w:pPr>
      <w:pBdr>
        <w:bottom w:val="single" w:sz="8" w:space="4" w:color="auto"/>
      </w:pBdr>
      <w:spacing w:before="1320" w:after="300"/>
      <w:contextualSpacing/>
      <w:jc w:val="center"/>
    </w:pPr>
    <w:rPr>
      <w:rFonts w:eastAsiaTheme="majorEastAsia" w:cstheme="majorBidi"/>
      <w:spacing w:val="5"/>
      <w:kern w:val="28"/>
      <w:sz w:val="40"/>
      <w:szCs w:val="52"/>
    </w:rPr>
  </w:style>
  <w:style w:type="character" w:customStyle="1" w:styleId="TitreCar">
    <w:name w:val="Titre Car"/>
    <w:basedOn w:val="Policepardfaut"/>
    <w:link w:val="Titre"/>
    <w:uiPriority w:val="10"/>
    <w:rsid w:val="008F73E0"/>
    <w:rPr>
      <w:rFonts w:ascii="Arial Narrow" w:eastAsiaTheme="majorEastAsia" w:hAnsi="Arial Narrow" w:cstheme="majorBidi"/>
      <w:spacing w:val="5"/>
      <w:kern w:val="28"/>
      <w:sz w:val="40"/>
      <w:szCs w:val="52"/>
    </w:rPr>
  </w:style>
  <w:style w:type="paragraph" w:styleId="Sous-titre">
    <w:name w:val="Subtitle"/>
    <w:basedOn w:val="Titre"/>
    <w:next w:val="Normal"/>
    <w:link w:val="Sous-titreCar"/>
    <w:uiPriority w:val="11"/>
    <w:qFormat/>
    <w:rsid w:val="008F73E0"/>
    <w:pPr>
      <w:pBdr>
        <w:bottom w:val="none" w:sz="0" w:space="0" w:color="auto"/>
      </w:pBdr>
      <w:spacing w:before="1080" w:after="120"/>
      <w:contextualSpacing w:val="0"/>
    </w:pPr>
    <w:rPr>
      <w:rFonts w:eastAsia="Times New Roman" w:cs="Times New Roman"/>
      <w:caps/>
      <w:color w:val="548DD4" w:themeColor="text2" w:themeTint="99"/>
      <w:spacing w:val="0"/>
      <w:kern w:val="0"/>
      <w:sz w:val="52"/>
      <w:lang w:eastAsia="fr-FR"/>
    </w:rPr>
  </w:style>
  <w:style w:type="character" w:customStyle="1" w:styleId="Sous-titreCar">
    <w:name w:val="Sous-titre Car"/>
    <w:basedOn w:val="Policepardfaut"/>
    <w:link w:val="Sous-titre"/>
    <w:uiPriority w:val="11"/>
    <w:rsid w:val="008F73E0"/>
    <w:rPr>
      <w:rFonts w:ascii="Arial Narrow" w:eastAsia="Times New Roman" w:hAnsi="Arial Narrow" w:cs="Times New Roman"/>
      <w:caps/>
      <w:color w:val="548DD4" w:themeColor="text2" w:themeTint="99"/>
      <w:sz w:val="52"/>
      <w:szCs w:val="52"/>
      <w:lang w:eastAsia="fr-FR"/>
    </w:rPr>
  </w:style>
  <w:style w:type="character" w:styleId="Textedelespacerserv">
    <w:name w:val="Placeholder Text"/>
    <w:basedOn w:val="Policepardfaut"/>
    <w:uiPriority w:val="99"/>
    <w:semiHidden/>
    <w:rsid w:val="00AC5BF8"/>
    <w:rPr>
      <w:color w:val="808080"/>
    </w:rPr>
  </w:style>
  <w:style w:type="paragraph" w:styleId="Commentaire">
    <w:name w:val="annotation text"/>
    <w:basedOn w:val="Normal"/>
    <w:link w:val="CommentaireCar"/>
    <w:unhideWhenUsed/>
    <w:rsid w:val="00AC5BF8"/>
    <w:pPr>
      <w:spacing w:before="60"/>
      <w:ind w:right="-425"/>
      <w:jc w:val="left"/>
    </w:pPr>
    <w:rPr>
      <w:rFonts w:eastAsia="Times New Roman" w:cs="Times New Roman"/>
      <w:sz w:val="20"/>
      <w:szCs w:val="20"/>
      <w:lang w:eastAsia="fr-FR"/>
    </w:rPr>
  </w:style>
  <w:style w:type="character" w:customStyle="1" w:styleId="CommentaireCar">
    <w:name w:val="Commentaire Car"/>
    <w:basedOn w:val="Policepardfaut"/>
    <w:link w:val="Commentaire"/>
    <w:rsid w:val="00AC5BF8"/>
    <w:rPr>
      <w:rFonts w:ascii="Arial Narrow" w:eastAsia="Times New Roman" w:hAnsi="Arial Narrow" w:cs="Times New Roman"/>
      <w:sz w:val="20"/>
      <w:szCs w:val="20"/>
      <w:lang w:eastAsia="fr-FR"/>
    </w:rPr>
  </w:style>
  <w:style w:type="character" w:styleId="Marquedecommentaire">
    <w:name w:val="annotation reference"/>
    <w:basedOn w:val="Policepardfaut"/>
    <w:uiPriority w:val="99"/>
    <w:semiHidden/>
    <w:unhideWhenUsed/>
    <w:rsid w:val="00AC5BF8"/>
    <w:rPr>
      <w:sz w:val="16"/>
      <w:szCs w:val="16"/>
    </w:rPr>
  </w:style>
  <w:style w:type="paragraph" w:customStyle="1" w:styleId="textecentr">
    <w:name w:val="texte centré"/>
    <w:basedOn w:val="Normal"/>
    <w:qFormat/>
    <w:rsid w:val="00254C67"/>
    <w:pPr>
      <w:spacing w:before="60"/>
      <w:ind w:right="-425"/>
      <w:jc w:val="center"/>
    </w:pPr>
    <w:rPr>
      <w:rFonts w:eastAsia="Times New Roman" w:cs="Times New Roman"/>
      <w:sz w:val="24"/>
      <w:szCs w:val="24"/>
      <w:lang w:eastAsia="fr-FR"/>
    </w:rPr>
  </w:style>
  <w:style w:type="paragraph" w:styleId="Textedebulles">
    <w:name w:val="Balloon Text"/>
    <w:basedOn w:val="Normal"/>
    <w:link w:val="TextedebullesCar"/>
    <w:uiPriority w:val="99"/>
    <w:semiHidden/>
    <w:unhideWhenUsed/>
    <w:rsid w:val="00AC5BF8"/>
    <w:rPr>
      <w:rFonts w:ascii="Tahoma" w:hAnsi="Tahoma" w:cs="Tahoma"/>
      <w:sz w:val="16"/>
      <w:szCs w:val="16"/>
    </w:rPr>
  </w:style>
  <w:style w:type="character" w:customStyle="1" w:styleId="TextedebullesCar">
    <w:name w:val="Texte de bulles Car"/>
    <w:basedOn w:val="Policepardfaut"/>
    <w:link w:val="Textedebulles"/>
    <w:uiPriority w:val="99"/>
    <w:semiHidden/>
    <w:rsid w:val="00AC5BF8"/>
    <w:rPr>
      <w:rFonts w:ascii="Tahoma" w:hAnsi="Tahoma" w:cs="Tahoma"/>
      <w:sz w:val="16"/>
      <w:szCs w:val="16"/>
    </w:rPr>
  </w:style>
  <w:style w:type="character" w:customStyle="1" w:styleId="Titre1Car">
    <w:name w:val="Titre 1 Car"/>
    <w:basedOn w:val="Policepardfaut"/>
    <w:link w:val="Titre1"/>
    <w:uiPriority w:val="9"/>
    <w:rsid w:val="00254C67"/>
    <w:rPr>
      <w:rFonts w:ascii="Arial" w:eastAsiaTheme="majorEastAsia" w:hAnsi="Arial" w:cstheme="majorBidi"/>
      <w:b/>
      <w:bCs/>
      <w:color w:val="365F91" w:themeColor="accent1" w:themeShade="BF"/>
      <w:sz w:val="28"/>
      <w:szCs w:val="28"/>
    </w:rPr>
  </w:style>
  <w:style w:type="character" w:customStyle="1" w:styleId="Titre2Car">
    <w:name w:val="Titre 2 Car"/>
    <w:basedOn w:val="Policepardfaut"/>
    <w:link w:val="Titre2"/>
    <w:uiPriority w:val="9"/>
    <w:rsid w:val="00254C67"/>
    <w:rPr>
      <w:rFonts w:ascii="Arial Narrow" w:eastAsiaTheme="majorEastAsia" w:hAnsi="Arial Narrow" w:cstheme="majorBidi"/>
      <w:b/>
      <w:bCs/>
      <w:color w:val="4F81BD" w:themeColor="accent1"/>
      <w:sz w:val="26"/>
      <w:szCs w:val="26"/>
    </w:rPr>
  </w:style>
  <w:style w:type="character" w:customStyle="1" w:styleId="Titre3Car">
    <w:name w:val="Titre 3 Car"/>
    <w:basedOn w:val="Policepardfaut"/>
    <w:link w:val="Titre3"/>
    <w:uiPriority w:val="9"/>
    <w:rsid w:val="00254C67"/>
    <w:rPr>
      <w:rFonts w:ascii="Arial Narrow" w:eastAsiaTheme="majorEastAsia" w:hAnsi="Arial Narrow" w:cstheme="majorBidi"/>
      <w:b/>
      <w:bCs/>
      <w:color w:val="4F81BD" w:themeColor="accent1"/>
    </w:rPr>
  </w:style>
  <w:style w:type="character" w:customStyle="1" w:styleId="Titre4Car">
    <w:name w:val="Titre 4 Car"/>
    <w:basedOn w:val="Policepardfaut"/>
    <w:link w:val="Titre4"/>
    <w:uiPriority w:val="9"/>
    <w:semiHidden/>
    <w:rsid w:val="00254C67"/>
    <w:rPr>
      <w:rFonts w:ascii="Arial Narrow" w:eastAsiaTheme="majorEastAsia" w:hAnsi="Arial Narrow" w:cstheme="majorBidi"/>
      <w:b/>
      <w:bCs/>
      <w:i/>
      <w:iCs/>
      <w:color w:val="4F81BD" w:themeColor="accent1"/>
    </w:rPr>
  </w:style>
  <w:style w:type="character" w:customStyle="1" w:styleId="Titre5Car">
    <w:name w:val="Titre 5 Car"/>
    <w:basedOn w:val="Policepardfaut"/>
    <w:link w:val="Titre5"/>
    <w:uiPriority w:val="9"/>
    <w:semiHidden/>
    <w:rsid w:val="00254C67"/>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54C67"/>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54C6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54C67"/>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54C67"/>
    <w:rPr>
      <w:rFonts w:asciiTheme="majorHAnsi" w:eastAsiaTheme="majorEastAsia" w:hAnsiTheme="majorHAnsi" w:cstheme="majorBidi"/>
      <w:i/>
      <w:iCs/>
      <w:color w:val="404040" w:themeColor="text1" w:themeTint="BF"/>
      <w:sz w:val="20"/>
      <w:szCs w:val="20"/>
    </w:rPr>
  </w:style>
  <w:style w:type="paragraph" w:styleId="TM1">
    <w:name w:val="toc 1"/>
    <w:basedOn w:val="Normal"/>
    <w:next w:val="Normal"/>
    <w:autoRedefine/>
    <w:uiPriority w:val="39"/>
    <w:unhideWhenUsed/>
    <w:rsid w:val="00F62856"/>
    <w:pPr>
      <w:spacing w:before="360" w:after="360"/>
      <w:jc w:val="left"/>
    </w:pPr>
    <w:rPr>
      <w:b/>
      <w:bCs/>
      <w:caps/>
      <w:u w:val="single"/>
    </w:rPr>
  </w:style>
  <w:style w:type="paragraph" w:styleId="TM2">
    <w:name w:val="toc 2"/>
    <w:basedOn w:val="Normal"/>
    <w:next w:val="Normal"/>
    <w:autoRedefine/>
    <w:uiPriority w:val="39"/>
    <w:unhideWhenUsed/>
    <w:rsid w:val="00F62856"/>
    <w:pPr>
      <w:spacing w:after="0"/>
      <w:jc w:val="left"/>
    </w:pPr>
    <w:rPr>
      <w:b/>
      <w:bCs/>
      <w:smallCaps/>
    </w:rPr>
  </w:style>
  <w:style w:type="paragraph" w:styleId="TM3">
    <w:name w:val="toc 3"/>
    <w:basedOn w:val="Normal"/>
    <w:next w:val="Normal"/>
    <w:autoRedefine/>
    <w:uiPriority w:val="39"/>
    <w:unhideWhenUsed/>
    <w:rsid w:val="00F62856"/>
    <w:pPr>
      <w:spacing w:after="0"/>
      <w:jc w:val="left"/>
    </w:pPr>
    <w:rPr>
      <w:smallCaps/>
    </w:rPr>
  </w:style>
  <w:style w:type="paragraph" w:styleId="TM4">
    <w:name w:val="toc 4"/>
    <w:basedOn w:val="Normal"/>
    <w:next w:val="Normal"/>
    <w:autoRedefine/>
    <w:uiPriority w:val="39"/>
    <w:unhideWhenUsed/>
    <w:rsid w:val="00B70C9F"/>
    <w:pPr>
      <w:spacing w:after="0"/>
      <w:jc w:val="left"/>
    </w:pPr>
    <w:rPr>
      <w:rFonts w:asciiTheme="minorHAnsi" w:hAnsiTheme="minorHAnsi"/>
    </w:rPr>
  </w:style>
  <w:style w:type="paragraph" w:styleId="TM5">
    <w:name w:val="toc 5"/>
    <w:basedOn w:val="Normal"/>
    <w:next w:val="Normal"/>
    <w:autoRedefine/>
    <w:uiPriority w:val="39"/>
    <w:unhideWhenUsed/>
    <w:rsid w:val="00B70C9F"/>
    <w:pPr>
      <w:spacing w:after="0"/>
      <w:jc w:val="left"/>
    </w:pPr>
    <w:rPr>
      <w:rFonts w:asciiTheme="minorHAnsi" w:hAnsiTheme="minorHAnsi"/>
    </w:rPr>
  </w:style>
  <w:style w:type="paragraph" w:styleId="TM6">
    <w:name w:val="toc 6"/>
    <w:basedOn w:val="Normal"/>
    <w:next w:val="Normal"/>
    <w:autoRedefine/>
    <w:uiPriority w:val="39"/>
    <w:unhideWhenUsed/>
    <w:rsid w:val="00B70C9F"/>
    <w:pPr>
      <w:spacing w:after="0"/>
      <w:jc w:val="left"/>
    </w:pPr>
    <w:rPr>
      <w:rFonts w:asciiTheme="minorHAnsi" w:hAnsiTheme="minorHAnsi"/>
    </w:rPr>
  </w:style>
  <w:style w:type="paragraph" w:styleId="TM7">
    <w:name w:val="toc 7"/>
    <w:basedOn w:val="Normal"/>
    <w:next w:val="Normal"/>
    <w:autoRedefine/>
    <w:uiPriority w:val="39"/>
    <w:unhideWhenUsed/>
    <w:rsid w:val="00B70C9F"/>
    <w:pPr>
      <w:spacing w:after="0"/>
      <w:jc w:val="left"/>
    </w:pPr>
    <w:rPr>
      <w:rFonts w:asciiTheme="minorHAnsi" w:hAnsiTheme="minorHAnsi"/>
    </w:rPr>
  </w:style>
  <w:style w:type="paragraph" w:styleId="TM8">
    <w:name w:val="toc 8"/>
    <w:basedOn w:val="Normal"/>
    <w:next w:val="Normal"/>
    <w:autoRedefine/>
    <w:uiPriority w:val="39"/>
    <w:unhideWhenUsed/>
    <w:rsid w:val="00B70C9F"/>
    <w:pPr>
      <w:spacing w:after="0"/>
      <w:jc w:val="left"/>
    </w:pPr>
    <w:rPr>
      <w:rFonts w:asciiTheme="minorHAnsi" w:hAnsiTheme="minorHAnsi"/>
    </w:rPr>
  </w:style>
  <w:style w:type="paragraph" w:styleId="TM9">
    <w:name w:val="toc 9"/>
    <w:basedOn w:val="Normal"/>
    <w:next w:val="Normal"/>
    <w:autoRedefine/>
    <w:uiPriority w:val="39"/>
    <w:unhideWhenUsed/>
    <w:rsid w:val="00B70C9F"/>
    <w:pPr>
      <w:spacing w:after="0"/>
      <w:jc w:val="left"/>
    </w:pPr>
    <w:rPr>
      <w:rFonts w:asciiTheme="minorHAnsi" w:hAnsiTheme="minorHAnsi"/>
    </w:rPr>
  </w:style>
  <w:style w:type="character" w:styleId="Lienhypertexte">
    <w:name w:val="Hyperlink"/>
    <w:basedOn w:val="Policepardfaut"/>
    <w:uiPriority w:val="99"/>
    <w:unhideWhenUsed/>
    <w:rsid w:val="00B70C9F"/>
    <w:rPr>
      <w:color w:val="0000FF" w:themeColor="hyperlink"/>
      <w:u w:val="single"/>
    </w:rPr>
  </w:style>
  <w:style w:type="paragraph" w:styleId="Paragraphedeliste">
    <w:name w:val="List Paragraph"/>
    <w:basedOn w:val="Normal"/>
    <w:uiPriority w:val="34"/>
    <w:qFormat/>
    <w:rsid w:val="00B70C9F"/>
    <w:pPr>
      <w:ind w:left="720"/>
      <w:contextualSpacing/>
    </w:pPr>
  </w:style>
  <w:style w:type="paragraph" w:customStyle="1" w:styleId="Puce1">
    <w:name w:val="Puce1"/>
    <w:basedOn w:val="Paragraphedeliste"/>
    <w:qFormat/>
    <w:rsid w:val="00B70C9F"/>
    <w:pPr>
      <w:numPr>
        <w:numId w:val="2"/>
      </w:numPr>
      <w:ind w:left="425" w:hanging="425"/>
    </w:pPr>
  </w:style>
  <w:style w:type="paragraph" w:customStyle="1" w:styleId="Puce2">
    <w:name w:val="Puce2"/>
    <w:basedOn w:val="Puce1"/>
    <w:qFormat/>
    <w:rsid w:val="00B70C9F"/>
    <w:pPr>
      <w:numPr>
        <w:ilvl w:val="1"/>
      </w:numPr>
      <w:ind w:left="1134" w:hanging="425"/>
    </w:pPr>
  </w:style>
  <w:style w:type="paragraph" w:customStyle="1" w:styleId="Puce3">
    <w:name w:val="Puce3"/>
    <w:basedOn w:val="Puce2"/>
    <w:qFormat/>
    <w:rsid w:val="00B70C9F"/>
    <w:pPr>
      <w:numPr>
        <w:ilvl w:val="2"/>
      </w:numPr>
      <w:ind w:left="1843" w:hanging="425"/>
    </w:pPr>
  </w:style>
  <w:style w:type="table" w:styleId="Trameclaire-Accent1">
    <w:name w:val="Light Shading Accent 1"/>
    <w:basedOn w:val="TableauNormal"/>
    <w:uiPriority w:val="60"/>
    <w:rsid w:val="008919D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itretableau">
    <w:name w:val="Titre tableau"/>
    <w:basedOn w:val="Normal"/>
    <w:qFormat/>
    <w:rsid w:val="008919D4"/>
    <w:pPr>
      <w:jc w:val="center"/>
    </w:pPr>
    <w:rPr>
      <w:b/>
      <w:bCs/>
      <w:color w:val="365F91" w:themeColor="accent1" w:themeShade="BF"/>
    </w:rPr>
  </w:style>
  <w:style w:type="paragraph" w:customStyle="1" w:styleId="textetableau">
    <w:name w:val="texte tableau"/>
    <w:basedOn w:val="Normal"/>
    <w:qFormat/>
    <w:rsid w:val="008919D4"/>
    <w:pPr>
      <w:jc w:val="center"/>
    </w:pPr>
    <w:rPr>
      <w:color w:val="365F91" w:themeColor="accent1" w:themeShade="BF"/>
    </w:rPr>
  </w:style>
  <w:style w:type="table" w:styleId="Grilledutableau">
    <w:name w:val="Table Grid"/>
    <w:basedOn w:val="TableauNormal"/>
    <w:uiPriority w:val="59"/>
    <w:rsid w:val="00207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semiHidden/>
    <w:rsid w:val="00730333"/>
    <w:pPr>
      <w:spacing w:after="0" w:line="240" w:lineRule="auto"/>
    </w:pPr>
    <w:rPr>
      <w:rFonts w:eastAsia="Times New Roman" w:cs="Arial"/>
      <w:sz w:val="20"/>
      <w:szCs w:val="24"/>
      <w:lang w:eastAsia="fr-FR"/>
    </w:rPr>
  </w:style>
  <w:style w:type="character" w:customStyle="1" w:styleId="CorpsdetexteCar">
    <w:name w:val="Corps de texte Car"/>
    <w:basedOn w:val="Policepardfaut"/>
    <w:link w:val="Corpsdetexte"/>
    <w:semiHidden/>
    <w:rsid w:val="00730333"/>
    <w:rPr>
      <w:rFonts w:ascii="Arial" w:eastAsia="Times New Roman" w:hAnsi="Arial" w:cs="Arial"/>
      <w:sz w:val="20"/>
      <w:szCs w:val="24"/>
      <w:lang w:eastAsia="fr-FR"/>
    </w:rPr>
  </w:style>
  <w:style w:type="paragraph" w:styleId="Corpsdetexte3">
    <w:name w:val="Body Text 3"/>
    <w:basedOn w:val="Normal"/>
    <w:link w:val="Corpsdetexte3Car"/>
    <w:semiHidden/>
    <w:rsid w:val="00730333"/>
    <w:pPr>
      <w:spacing w:after="0" w:line="240" w:lineRule="auto"/>
      <w:jc w:val="left"/>
    </w:pPr>
    <w:rPr>
      <w:rFonts w:ascii="Verdana" w:eastAsia="Times New Roman" w:hAnsi="Verdana" w:cs="Arial"/>
      <w:b/>
      <w:bCs/>
      <w:i/>
      <w:iCs/>
      <w:sz w:val="20"/>
      <w:szCs w:val="20"/>
      <w:lang w:eastAsia="fr-FR"/>
    </w:rPr>
  </w:style>
  <w:style w:type="character" w:customStyle="1" w:styleId="Corpsdetexte3Car">
    <w:name w:val="Corps de texte 3 Car"/>
    <w:basedOn w:val="Policepardfaut"/>
    <w:link w:val="Corpsdetexte3"/>
    <w:semiHidden/>
    <w:rsid w:val="00730333"/>
    <w:rPr>
      <w:rFonts w:ascii="Verdana" w:eastAsia="Times New Roman" w:hAnsi="Verdana" w:cs="Arial"/>
      <w:b/>
      <w:bCs/>
      <w:i/>
      <w:iCs/>
      <w:sz w:val="20"/>
      <w:szCs w:val="20"/>
      <w:lang w:eastAsia="fr-FR"/>
    </w:rPr>
  </w:style>
  <w:style w:type="paragraph" w:styleId="Objetducommentaire">
    <w:name w:val="annotation subject"/>
    <w:basedOn w:val="Commentaire"/>
    <w:next w:val="Commentaire"/>
    <w:link w:val="ObjetducommentaireCar"/>
    <w:uiPriority w:val="99"/>
    <w:semiHidden/>
    <w:unhideWhenUsed/>
    <w:rsid w:val="00955231"/>
    <w:pPr>
      <w:spacing w:before="0" w:line="240" w:lineRule="auto"/>
      <w:ind w:right="0"/>
      <w:jc w:val="both"/>
    </w:pPr>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955231"/>
    <w:rPr>
      <w:rFonts w:ascii="Arial" w:eastAsia="Times New Roman" w:hAnsi="Arial" w:cs="Times New Roman"/>
      <w:b/>
      <w:bCs/>
      <w:sz w:val="20"/>
      <w:szCs w:val="20"/>
      <w:lang w:eastAsia="fr-FR"/>
    </w:rPr>
  </w:style>
  <w:style w:type="character" w:styleId="Accentuationintense">
    <w:name w:val="Intense Emphasis"/>
    <w:basedOn w:val="Policepardfaut"/>
    <w:uiPriority w:val="21"/>
    <w:qFormat/>
    <w:rsid w:val="00D43708"/>
    <w:rPr>
      <w:i/>
      <w:iCs/>
      <w:color w:val="4F81BD" w:themeColor="accent1"/>
    </w:rPr>
  </w:style>
  <w:style w:type="paragraph" w:customStyle="1" w:styleId="Listepucesjaune">
    <w:name w:val="Liste à puces jaune"/>
    <w:basedOn w:val="Paragraphedeliste"/>
    <w:link w:val="ListepucesjauneCar"/>
    <w:uiPriority w:val="3"/>
    <w:qFormat/>
    <w:rsid w:val="00D43708"/>
    <w:pPr>
      <w:numPr>
        <w:numId w:val="12"/>
      </w:numPr>
      <w:tabs>
        <w:tab w:val="left" w:pos="284"/>
      </w:tabs>
      <w:spacing w:before="120" w:line="240" w:lineRule="auto"/>
      <w:contextualSpacing w:val="0"/>
      <w:jc w:val="left"/>
    </w:pPr>
    <w:rPr>
      <w:rFonts w:asciiTheme="minorHAnsi" w:eastAsia="Times New Roman" w:hAnsiTheme="minorHAnsi" w:cs="Times New Roman"/>
      <w:sz w:val="20"/>
    </w:rPr>
  </w:style>
  <w:style w:type="character" w:customStyle="1" w:styleId="ListepucesjauneCar">
    <w:name w:val="Liste à puces jaune Car"/>
    <w:basedOn w:val="Policepardfaut"/>
    <w:link w:val="Listepucesjaune"/>
    <w:uiPriority w:val="3"/>
    <w:rsid w:val="00D43708"/>
    <w:rPr>
      <w:rFonts w:eastAsia="Times New Roman" w:cs="Times New Roman"/>
      <w:sz w:val="20"/>
    </w:rPr>
  </w:style>
  <w:style w:type="numbering" w:customStyle="1" w:styleId="Listepucesjaunes">
    <w:name w:val="Liste à puces jaunes"/>
    <w:uiPriority w:val="99"/>
    <w:rsid w:val="00D43708"/>
    <w:pPr>
      <w:numPr>
        <w:numId w:val="12"/>
      </w:numPr>
    </w:pPr>
  </w:style>
  <w:style w:type="paragraph" w:styleId="Rvision">
    <w:name w:val="Revision"/>
    <w:hidden/>
    <w:uiPriority w:val="99"/>
    <w:semiHidden/>
    <w:rsid w:val="00623076"/>
    <w:pPr>
      <w:jc w:val="left"/>
    </w:pPr>
    <w:rPr>
      <w:rFonts w:ascii="Arial" w:hAnsi="Arial"/>
    </w:rPr>
  </w:style>
  <w:style w:type="paragraph" w:styleId="NormalWeb">
    <w:name w:val="Normal (Web)"/>
    <w:basedOn w:val="Normal"/>
    <w:uiPriority w:val="99"/>
    <w:semiHidden/>
    <w:unhideWhenUsed/>
    <w:rsid w:val="00D314E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Standard">
    <w:name w:val="Standard"/>
    <w:rsid w:val="0040048E"/>
    <w:pPr>
      <w:autoSpaceDN w:val="0"/>
      <w:jc w:val="left"/>
      <w:textAlignment w:val="baseline"/>
    </w:pPr>
    <w:rPr>
      <w:rFonts w:ascii="Arial" w:eastAsia="Arial" w:hAnsi="Arial" w:cs="Arial"/>
      <w:sz w:val="20"/>
      <w:szCs w:val="20"/>
      <w:lang w:eastAsia="fr-FR"/>
    </w:rPr>
  </w:style>
  <w:style w:type="paragraph" w:customStyle="1" w:styleId="Textbody">
    <w:name w:val="Text body"/>
    <w:basedOn w:val="Normal"/>
    <w:rsid w:val="0040048E"/>
    <w:pPr>
      <w:widowControl w:val="0"/>
      <w:suppressAutoHyphens/>
      <w:autoSpaceDE w:val="0"/>
      <w:autoSpaceDN w:val="0"/>
      <w:spacing w:after="0" w:line="276" w:lineRule="auto"/>
      <w:jc w:val="left"/>
      <w:textAlignment w:val="baseline"/>
    </w:pPr>
    <w:rPr>
      <w:rFonts w:eastAsia="Arial" w:cs="Arial"/>
      <w:sz w:val="20"/>
    </w:rPr>
  </w:style>
  <w:style w:type="paragraph" w:customStyle="1" w:styleId="Intituldirection">
    <w:name w:val="Intitulé direction"/>
    <w:basedOn w:val="En-tte"/>
    <w:rsid w:val="0040048E"/>
    <w:pPr>
      <w:widowControl w:val="0"/>
      <w:tabs>
        <w:tab w:val="clear" w:pos="4536"/>
        <w:tab w:val="clear" w:pos="9072"/>
      </w:tabs>
      <w:suppressAutoHyphens/>
      <w:autoSpaceDE w:val="0"/>
      <w:autoSpaceDN w:val="0"/>
      <w:spacing w:after="0" w:line="240" w:lineRule="auto"/>
      <w:jc w:val="right"/>
      <w:textAlignment w:val="baseline"/>
    </w:pPr>
    <w:rPr>
      <w:rFonts w:eastAsia="Arial" w:cs="Arial"/>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808611">
      <w:bodyDiv w:val="1"/>
      <w:marLeft w:val="0"/>
      <w:marRight w:val="0"/>
      <w:marTop w:val="0"/>
      <w:marBottom w:val="0"/>
      <w:divBdr>
        <w:top w:val="none" w:sz="0" w:space="0" w:color="auto"/>
        <w:left w:val="none" w:sz="0" w:space="0" w:color="auto"/>
        <w:bottom w:val="none" w:sz="0" w:space="0" w:color="auto"/>
        <w:right w:val="none" w:sz="0" w:space="0" w:color="auto"/>
      </w:divBdr>
    </w:div>
    <w:div w:id="6843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788</Words>
  <Characters>4335</Characters>
  <Application>Microsoft Office Word</Application>
  <DocSecurity>0</DocSecurity>
  <Lines>36</Lines>
  <Paragraphs>10</Paragraphs>
  <ScaleCrop>false</ScaleCrop>
  <Company>Conseil Régional Rhône-Alpes</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dc:creator>
  <cp:keywords/>
  <dc:description/>
  <cp:lastModifiedBy>OTTINO Cecile</cp:lastModifiedBy>
  <cp:revision>21</cp:revision>
  <dcterms:created xsi:type="dcterms:W3CDTF">2026-01-16T15:08:00Z</dcterms:created>
  <dcterms:modified xsi:type="dcterms:W3CDTF">2026-02-27T08:33:00Z</dcterms:modified>
</cp:coreProperties>
</file>